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D33C" w14:textId="77777777" w:rsidR="001F2991" w:rsidRPr="00305BE9" w:rsidRDefault="009A477D">
      <w:pPr>
        <w:jc w:val="center"/>
        <w:rPr>
          <w:lang w:val="uk-UA"/>
        </w:rPr>
      </w:pPr>
      <w:r>
        <w:rPr>
          <w:noProof/>
          <w:lang w:val="uk-UA"/>
        </w:rPr>
        <w:pict w14:anchorId="482DA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pt;height:45pt;visibility:visible">
            <v:imagedata r:id="rId5" o:title=""/>
          </v:shape>
        </w:pict>
      </w:r>
    </w:p>
    <w:p w14:paraId="40E1786B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>У К Р А Ї Н А</w:t>
      </w:r>
    </w:p>
    <w:p w14:paraId="24D56F9F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 xml:space="preserve">ЧОРНОМОРСЬКА МІСЬКА РАДА </w:t>
      </w:r>
    </w:p>
    <w:p w14:paraId="2B27FCEE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>ОДЕСЬКОГО РАЙОНУ ОДЕСЬКОЇ ОБЛАСТІ</w:t>
      </w:r>
    </w:p>
    <w:p w14:paraId="381F0BF4" w14:textId="77777777" w:rsidR="001F2991" w:rsidRPr="00305BE9" w:rsidRDefault="001F2991">
      <w:pPr>
        <w:jc w:val="center"/>
        <w:rPr>
          <w:lang w:val="uk-UA"/>
        </w:rPr>
      </w:pPr>
      <w:r w:rsidRPr="00305BE9">
        <w:rPr>
          <w:lang w:val="uk-UA"/>
        </w:rPr>
        <w:t>ВІДДІЛ ОСВІТИ</w:t>
      </w:r>
    </w:p>
    <w:p w14:paraId="1A1A7326" w14:textId="77777777" w:rsidR="001F2991" w:rsidRPr="00305BE9" w:rsidRDefault="001F2991">
      <w:pPr>
        <w:jc w:val="center"/>
        <w:rPr>
          <w:lang w:val="uk-UA"/>
        </w:rPr>
      </w:pPr>
    </w:p>
    <w:p w14:paraId="03C034AD" w14:textId="77777777" w:rsidR="001F2991" w:rsidRPr="00305BE9" w:rsidRDefault="001F2991" w:rsidP="002E3BAB">
      <w:pPr>
        <w:pStyle w:val="a6"/>
      </w:pPr>
      <w:r w:rsidRPr="00305BE9">
        <w:t>НАКАЗ</w:t>
      </w:r>
    </w:p>
    <w:p w14:paraId="7FB18957" w14:textId="77777777" w:rsidR="001F2991" w:rsidRPr="00305BE9" w:rsidRDefault="001F2991" w:rsidP="00BF7254">
      <w:pPr>
        <w:rPr>
          <w:lang w:val="uk-UA"/>
        </w:rPr>
      </w:pPr>
    </w:p>
    <w:p w14:paraId="58EECD28" w14:textId="77777777" w:rsidR="001F2991" w:rsidRPr="00305BE9" w:rsidRDefault="001F2991" w:rsidP="00BF7254">
      <w:pPr>
        <w:jc w:val="both"/>
        <w:rPr>
          <w:lang w:val="uk-UA"/>
        </w:rPr>
      </w:pPr>
      <w:r w:rsidRPr="00305BE9">
        <w:rPr>
          <w:lang w:val="uk-UA"/>
        </w:rPr>
        <w:t xml:space="preserve">   </w:t>
      </w:r>
      <w:r w:rsidR="00A27F59">
        <w:rPr>
          <w:lang w:val="uk-UA"/>
        </w:rPr>
        <w:t>17.09.2021</w:t>
      </w:r>
      <w:r w:rsidRPr="00305BE9">
        <w:rPr>
          <w:lang w:val="uk-UA"/>
        </w:rPr>
        <w:t xml:space="preserve">                          </w:t>
      </w:r>
      <w:r w:rsidR="00A27F59">
        <w:rPr>
          <w:lang w:val="uk-UA"/>
        </w:rPr>
        <w:t xml:space="preserve">              </w:t>
      </w:r>
      <w:r w:rsidRPr="00305BE9">
        <w:rPr>
          <w:lang w:val="uk-UA"/>
        </w:rPr>
        <w:t xml:space="preserve">       м.Чорноморськ</w:t>
      </w:r>
      <w:r w:rsidRPr="00305BE9">
        <w:rPr>
          <w:lang w:val="uk-UA"/>
        </w:rPr>
        <w:tab/>
      </w:r>
      <w:r w:rsidRPr="00305BE9">
        <w:rPr>
          <w:lang w:val="uk-UA"/>
        </w:rPr>
        <w:tab/>
        <w:t xml:space="preserve">                      </w:t>
      </w:r>
      <w:r w:rsidR="00A27F59">
        <w:rPr>
          <w:lang w:val="uk-UA"/>
        </w:rPr>
        <w:t xml:space="preserve">        </w:t>
      </w:r>
      <w:r w:rsidRPr="00305BE9">
        <w:rPr>
          <w:lang w:val="uk-UA"/>
        </w:rPr>
        <w:t xml:space="preserve">  № </w:t>
      </w:r>
      <w:r w:rsidR="00A27F59">
        <w:rPr>
          <w:lang w:val="uk-UA"/>
        </w:rPr>
        <w:t>357</w:t>
      </w:r>
      <w:r w:rsidRPr="00305BE9">
        <w:rPr>
          <w:lang w:val="uk-UA"/>
        </w:rPr>
        <w:tab/>
        <w:t xml:space="preserve"> </w:t>
      </w:r>
    </w:p>
    <w:p w14:paraId="5C416FCA" w14:textId="77777777" w:rsidR="001F2991" w:rsidRPr="00305BE9" w:rsidRDefault="001F2991" w:rsidP="00BF7254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86"/>
      </w:tblGrid>
      <w:tr w:rsidR="001F2991" w:rsidRPr="00A27F59" w14:paraId="7FDA8637" w14:textId="77777777" w:rsidTr="009658C0">
        <w:tc>
          <w:tcPr>
            <w:tcW w:w="4068" w:type="dxa"/>
          </w:tcPr>
          <w:p w14:paraId="556A86AD" w14:textId="77777777" w:rsidR="001F2991" w:rsidRPr="009658C0" w:rsidRDefault="001F2991" w:rsidP="009658C0">
            <w:pPr>
              <w:jc w:val="both"/>
              <w:rPr>
                <w:lang w:val="uk-UA"/>
              </w:rPr>
            </w:pPr>
            <w:r w:rsidRPr="009658C0">
              <w:rPr>
                <w:lang w:val="uk-UA"/>
              </w:rPr>
              <w:t xml:space="preserve">Про створення атестаційної комісії </w:t>
            </w:r>
          </w:p>
          <w:p w14:paraId="72BD8312" w14:textId="77777777" w:rsidR="001F2991" w:rsidRPr="009658C0" w:rsidRDefault="001F2991" w:rsidP="009658C0">
            <w:pPr>
              <w:jc w:val="both"/>
              <w:rPr>
                <w:lang w:val="uk-UA"/>
              </w:rPr>
            </w:pPr>
            <w:r w:rsidRPr="009658C0">
              <w:rPr>
                <w:lang w:val="uk-UA"/>
              </w:rPr>
              <w:t>відділу освіти Чорноморської міської ради Одеського району Одеської області та порядок проведення атестації педагогічних працівників у 2021/2022 навчальному році</w:t>
            </w:r>
          </w:p>
        </w:tc>
        <w:tc>
          <w:tcPr>
            <w:tcW w:w="5786" w:type="dxa"/>
          </w:tcPr>
          <w:p w14:paraId="6B5A3CC7" w14:textId="77777777" w:rsidR="001F2991" w:rsidRPr="009658C0" w:rsidRDefault="001F2991" w:rsidP="009658C0">
            <w:pPr>
              <w:jc w:val="both"/>
              <w:rPr>
                <w:lang w:val="uk-UA"/>
              </w:rPr>
            </w:pPr>
          </w:p>
        </w:tc>
      </w:tr>
    </w:tbl>
    <w:p w14:paraId="7D5BE9C8" w14:textId="77777777" w:rsidR="001F2991" w:rsidRPr="00305BE9" w:rsidRDefault="001F2991" w:rsidP="00BF7254">
      <w:pPr>
        <w:jc w:val="both"/>
        <w:rPr>
          <w:lang w:val="uk-UA"/>
        </w:rPr>
      </w:pPr>
    </w:p>
    <w:p w14:paraId="4A249CF6" w14:textId="77777777" w:rsidR="001F2991" w:rsidRPr="00305BE9" w:rsidRDefault="001F2991" w:rsidP="00BF7254">
      <w:pPr>
        <w:rPr>
          <w:lang w:val="uk-UA"/>
        </w:rPr>
      </w:pPr>
    </w:p>
    <w:p w14:paraId="79A65438" w14:textId="77777777" w:rsidR="001F2991" w:rsidRPr="00305BE9" w:rsidRDefault="001F2991" w:rsidP="00923203">
      <w:pPr>
        <w:ind w:firstLine="720"/>
        <w:jc w:val="both"/>
        <w:rPr>
          <w:lang w:val="uk-UA"/>
        </w:rPr>
      </w:pPr>
      <w:r w:rsidRPr="00046BCE">
        <w:rPr>
          <w:lang w:val="uk-UA"/>
        </w:rPr>
        <w:t>Відповідно до Типового положення про атестацію педагогічних працівників, затвердженого наказом МОНУ від 06.10.2010 №930, вимог Концепції </w:t>
      </w:r>
      <w:r w:rsidRPr="00046BCE">
        <w:rPr>
          <w:lang w:val="uk-UA"/>
        </w:rPr>
        <w:br/>
        <w:t>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КМУ                                   від 14.12.2016 №988-р, Законів України «Про освіту», «Про повну загальну середню освіту», «Про дошкільну освіту», «Про позашкільну освіту» та «Порядку підвищення кваліфікації</w:t>
      </w:r>
      <w:r w:rsidRPr="00923203">
        <w:rPr>
          <w:lang w:val="uk-UA"/>
        </w:rPr>
        <w:t xml:space="preserve"> педагогічних і</w:t>
      </w:r>
      <w:r>
        <w:rPr>
          <w:lang w:val="uk-UA"/>
        </w:rPr>
        <w:t xml:space="preserve"> науково-педагогічних працівників», затвердженого </w:t>
      </w:r>
      <w:r w:rsidRPr="00305BE9">
        <w:rPr>
          <w:lang w:val="uk-UA"/>
        </w:rPr>
        <w:t>Постанов</w:t>
      </w:r>
      <w:r>
        <w:rPr>
          <w:lang w:val="uk-UA"/>
        </w:rPr>
        <w:t>ою КМУ від 21.08.2019 №</w:t>
      </w:r>
      <w:r w:rsidRPr="00305BE9">
        <w:rPr>
          <w:lang w:val="uk-UA"/>
        </w:rPr>
        <w:t>800</w:t>
      </w:r>
      <w:r>
        <w:rPr>
          <w:lang w:val="uk-UA"/>
        </w:rPr>
        <w:t>,</w:t>
      </w:r>
      <w:r w:rsidRPr="00305BE9">
        <w:rPr>
          <w:lang w:val="uk-UA"/>
        </w:rPr>
        <w:t xml:space="preserve">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 </w:t>
      </w:r>
    </w:p>
    <w:p w14:paraId="7CF9D3CA" w14:textId="77777777" w:rsidR="001F2991" w:rsidRPr="00305BE9" w:rsidRDefault="001F2991" w:rsidP="00946165">
      <w:pPr>
        <w:tabs>
          <w:tab w:val="left" w:pos="1418"/>
        </w:tabs>
        <w:ind w:right="-155"/>
        <w:jc w:val="both"/>
        <w:rPr>
          <w:lang w:val="uk-UA"/>
        </w:rPr>
      </w:pPr>
    </w:p>
    <w:p w14:paraId="173ED882" w14:textId="77777777" w:rsidR="001F2991" w:rsidRPr="00305BE9" w:rsidRDefault="001F2991" w:rsidP="00946165">
      <w:pPr>
        <w:tabs>
          <w:tab w:val="left" w:pos="1418"/>
        </w:tabs>
        <w:ind w:right="-155"/>
        <w:jc w:val="both"/>
        <w:rPr>
          <w:lang w:val="uk-UA"/>
        </w:rPr>
      </w:pPr>
      <w:r w:rsidRPr="00305BE9">
        <w:rPr>
          <w:lang w:val="uk-UA"/>
        </w:rPr>
        <w:t>НАКАЗУЮ:</w:t>
      </w:r>
    </w:p>
    <w:p w14:paraId="6104AAE6" w14:textId="77777777" w:rsidR="001F2991" w:rsidRPr="00305BE9" w:rsidRDefault="001F2991" w:rsidP="00C204F3">
      <w:pPr>
        <w:tabs>
          <w:tab w:val="left" w:pos="1418"/>
        </w:tabs>
        <w:ind w:right="-82" w:firstLine="720"/>
        <w:jc w:val="both"/>
        <w:rPr>
          <w:lang w:val="uk-UA"/>
        </w:rPr>
      </w:pPr>
      <w:r w:rsidRPr="00305BE9">
        <w:rPr>
          <w:lang w:val="uk-UA"/>
        </w:rPr>
        <w:t>1. Створити при  відділі освіти Чорноморської міської ради Одеського району Одеської області атестаційну комісію ІІ рівня на 2021/2022 навчальний рік (додаток 1).</w:t>
      </w:r>
    </w:p>
    <w:p w14:paraId="0B1D11D3" w14:textId="77777777" w:rsidR="001F2991" w:rsidRPr="00305BE9" w:rsidRDefault="001F2991" w:rsidP="000104AA">
      <w:pPr>
        <w:tabs>
          <w:tab w:val="left" w:pos="1418"/>
        </w:tabs>
        <w:ind w:right="-155" w:firstLine="720"/>
        <w:jc w:val="both"/>
        <w:rPr>
          <w:lang w:val="uk-UA"/>
        </w:rPr>
      </w:pPr>
      <w:r w:rsidRPr="00305BE9">
        <w:rPr>
          <w:lang w:val="uk-UA"/>
        </w:rPr>
        <w:t xml:space="preserve">2. Затвердити графік проведення тижнів атестації (школа ППД): </w:t>
      </w:r>
    </w:p>
    <w:p w14:paraId="75417E13" w14:textId="77777777" w:rsidR="001F2991" w:rsidRPr="00305BE9" w:rsidRDefault="001F2991" w:rsidP="000104AA">
      <w:pPr>
        <w:tabs>
          <w:tab w:val="left" w:pos="1418"/>
        </w:tabs>
        <w:ind w:right="-155" w:firstLine="720"/>
        <w:jc w:val="both"/>
        <w:rPr>
          <w:lang w:val="uk-UA"/>
        </w:rPr>
      </w:pPr>
      <w:r w:rsidRPr="00305BE9">
        <w:rPr>
          <w:lang w:val="uk-UA"/>
        </w:rPr>
        <w:t xml:space="preserve">- Грудень - 1 тиждень (29.11.2020-03.12.2020) </w:t>
      </w:r>
      <w:r w:rsidRPr="00305BE9">
        <w:rPr>
          <w:lang w:val="uk-UA"/>
        </w:rPr>
        <w:tab/>
        <w:t xml:space="preserve">   ЗОШ № 1</w:t>
      </w:r>
    </w:p>
    <w:p w14:paraId="6C8EA878" w14:textId="77777777" w:rsidR="001F2991" w:rsidRPr="00305BE9" w:rsidRDefault="001F2991" w:rsidP="000104AA">
      <w:pPr>
        <w:tabs>
          <w:tab w:val="left" w:pos="1418"/>
        </w:tabs>
        <w:ind w:right="-155" w:firstLine="720"/>
        <w:jc w:val="both"/>
        <w:rPr>
          <w:highlight w:val="cyan"/>
          <w:u w:val="single"/>
          <w:lang w:val="uk-UA"/>
        </w:rPr>
      </w:pPr>
      <w:r w:rsidRPr="00305BE9">
        <w:rPr>
          <w:lang w:val="uk-UA"/>
        </w:rPr>
        <w:t xml:space="preserve">- Грудень - 2 тиждень (06.12.2020-10.12.2020) </w:t>
      </w:r>
      <w:r w:rsidRPr="00305BE9">
        <w:rPr>
          <w:lang w:val="uk-UA"/>
        </w:rPr>
        <w:tab/>
        <w:t xml:space="preserve">   ЗОШ № 2/ОЗОШ /</w:t>
      </w:r>
      <w:r w:rsidRPr="00305BE9">
        <w:rPr>
          <w:sz w:val="22"/>
          <w:szCs w:val="22"/>
          <w:lang w:val="uk-UA"/>
        </w:rPr>
        <w:t>Спецшкола</w:t>
      </w:r>
      <w:r w:rsidRPr="00305BE9">
        <w:rPr>
          <w:lang w:val="uk-UA"/>
        </w:rPr>
        <w:t xml:space="preserve"> </w:t>
      </w:r>
    </w:p>
    <w:p w14:paraId="37E1F051" w14:textId="77777777" w:rsidR="001F2991" w:rsidRPr="00C204F3" w:rsidRDefault="001F2991" w:rsidP="00C204F3">
      <w:pPr>
        <w:pStyle w:val="af0"/>
        <w:tabs>
          <w:tab w:val="left" w:pos="1418"/>
        </w:tabs>
        <w:ind w:left="0" w:right="-82" w:firstLine="720"/>
        <w:jc w:val="both"/>
        <w:rPr>
          <w:lang w:val="uk-UA"/>
        </w:rPr>
      </w:pPr>
      <w:r w:rsidRPr="00305BE9">
        <w:rPr>
          <w:lang w:val="uk-UA"/>
        </w:rPr>
        <w:t>- Січень - 3 тиждень   (17.01.2022 -21.01.2022)</w:t>
      </w:r>
      <w:r w:rsidRPr="00305BE9">
        <w:rPr>
          <w:lang w:val="uk-UA"/>
        </w:rPr>
        <w:tab/>
        <w:t xml:space="preserve">   ЗОШ </w:t>
      </w:r>
      <w:r w:rsidRPr="00C204F3">
        <w:rPr>
          <w:lang w:val="uk-UA"/>
        </w:rPr>
        <w:t>№ 4</w:t>
      </w:r>
    </w:p>
    <w:p w14:paraId="71CD1C7A" w14:textId="77777777" w:rsidR="001F2991" w:rsidRPr="00305BE9" w:rsidRDefault="001F2991" w:rsidP="000104AA">
      <w:pPr>
        <w:pStyle w:val="af0"/>
        <w:tabs>
          <w:tab w:val="left" w:pos="1418"/>
        </w:tabs>
        <w:ind w:left="0" w:right="-155" w:firstLine="720"/>
        <w:jc w:val="both"/>
        <w:rPr>
          <w:lang w:val="uk-UA"/>
        </w:rPr>
      </w:pPr>
      <w:r w:rsidRPr="00305BE9">
        <w:rPr>
          <w:lang w:val="uk-UA"/>
        </w:rPr>
        <w:t>- Січень - 4 тиждень   (24.01.2022-28.01.2022)</w:t>
      </w:r>
      <w:r w:rsidRPr="00305BE9">
        <w:rPr>
          <w:lang w:val="uk-UA"/>
        </w:rPr>
        <w:tab/>
        <w:t xml:space="preserve">   ДНЗ №8, 12</w:t>
      </w:r>
    </w:p>
    <w:p w14:paraId="64CA7858" w14:textId="77777777" w:rsidR="001F2991" w:rsidRPr="00305BE9" w:rsidRDefault="001F2991" w:rsidP="000104AA">
      <w:pPr>
        <w:pStyle w:val="af0"/>
        <w:tabs>
          <w:tab w:val="left" w:pos="1418"/>
        </w:tabs>
        <w:ind w:left="0" w:right="-155" w:firstLine="720"/>
        <w:jc w:val="both"/>
        <w:rPr>
          <w:lang w:val="uk-UA"/>
        </w:rPr>
      </w:pPr>
      <w:r w:rsidRPr="00305BE9">
        <w:rPr>
          <w:lang w:val="uk-UA"/>
        </w:rPr>
        <w:t>- Лютий - 1 тиждень   (31.01.2022-04.02.2022)       ЗОШ № 7</w:t>
      </w:r>
    </w:p>
    <w:p w14:paraId="4677A3E8" w14:textId="77777777" w:rsidR="001F2991" w:rsidRPr="00305BE9" w:rsidRDefault="001F2991" w:rsidP="000104AA">
      <w:pPr>
        <w:pStyle w:val="af0"/>
        <w:tabs>
          <w:tab w:val="left" w:pos="1418"/>
        </w:tabs>
        <w:ind w:left="0" w:right="-155" w:firstLine="720"/>
        <w:jc w:val="both"/>
        <w:rPr>
          <w:lang w:val="uk-UA"/>
        </w:rPr>
      </w:pPr>
      <w:r w:rsidRPr="00305BE9">
        <w:rPr>
          <w:lang w:val="uk-UA"/>
        </w:rPr>
        <w:t xml:space="preserve">- Лютий - 2 тиждень   ( 07.02.2022-11.02.2022) </w:t>
      </w:r>
      <w:r w:rsidRPr="00305BE9">
        <w:rPr>
          <w:lang w:val="uk-UA"/>
        </w:rPr>
        <w:tab/>
        <w:t xml:space="preserve">   ЗОШ № 3/ДНЗ №5/ДНЗ №2</w:t>
      </w:r>
    </w:p>
    <w:p w14:paraId="76D7D03F" w14:textId="77777777" w:rsidR="001F2991" w:rsidRPr="00305BE9" w:rsidRDefault="001F2991" w:rsidP="000104AA">
      <w:pPr>
        <w:pStyle w:val="af0"/>
        <w:tabs>
          <w:tab w:val="left" w:pos="1418"/>
        </w:tabs>
        <w:ind w:left="0" w:right="-155" w:firstLine="720"/>
        <w:jc w:val="both"/>
        <w:rPr>
          <w:lang w:val="uk-UA"/>
        </w:rPr>
      </w:pPr>
      <w:r w:rsidRPr="00305BE9">
        <w:rPr>
          <w:lang w:val="uk-UA"/>
        </w:rPr>
        <w:t>- Лютий - 3 тиждень   (14.02.2022-18.02.2022)        ЗОШ № 6 / ДНЗ №3,10</w:t>
      </w:r>
    </w:p>
    <w:p w14:paraId="505D0057" w14:textId="77777777" w:rsidR="001F2991" w:rsidRPr="00305BE9" w:rsidRDefault="001F2991" w:rsidP="000104AA">
      <w:pPr>
        <w:pStyle w:val="af0"/>
        <w:tabs>
          <w:tab w:val="left" w:pos="1418"/>
        </w:tabs>
        <w:ind w:left="0" w:right="-155" w:firstLine="720"/>
        <w:jc w:val="both"/>
        <w:rPr>
          <w:lang w:val="uk-UA"/>
        </w:rPr>
      </w:pPr>
      <w:r w:rsidRPr="00305BE9">
        <w:rPr>
          <w:lang w:val="uk-UA"/>
        </w:rPr>
        <w:t>- Лютий - 4 тиждень   (21.02.2022-25.02.2022)</w:t>
      </w:r>
      <w:r w:rsidRPr="00305BE9">
        <w:rPr>
          <w:lang w:val="uk-UA"/>
        </w:rPr>
        <w:tab/>
      </w:r>
      <w:r>
        <w:rPr>
          <w:lang w:val="uk-UA"/>
        </w:rPr>
        <w:t xml:space="preserve">   </w:t>
      </w:r>
      <w:r w:rsidRPr="00305BE9">
        <w:rPr>
          <w:lang w:val="uk-UA"/>
        </w:rPr>
        <w:t>Гімназія № 1/ДНЗ №6,11,14,20</w:t>
      </w:r>
    </w:p>
    <w:p w14:paraId="1AE2E266" w14:textId="77777777" w:rsidR="001F2991" w:rsidRPr="00305BE9" w:rsidRDefault="001F2991" w:rsidP="000104AA">
      <w:pPr>
        <w:pStyle w:val="af0"/>
        <w:tabs>
          <w:tab w:val="left" w:pos="1418"/>
        </w:tabs>
        <w:ind w:left="0" w:right="-155" w:firstLine="720"/>
        <w:jc w:val="both"/>
        <w:rPr>
          <w:lang w:val="uk-UA"/>
        </w:rPr>
      </w:pPr>
      <w:r w:rsidRPr="00305BE9">
        <w:rPr>
          <w:lang w:val="uk-UA"/>
        </w:rPr>
        <w:t>- Березень - 1 тиждень (28.02.2022-04.03.2022)</w:t>
      </w:r>
      <w:r w:rsidRPr="00305BE9">
        <w:rPr>
          <w:lang w:val="uk-UA"/>
        </w:rPr>
        <w:tab/>
      </w:r>
      <w:r>
        <w:rPr>
          <w:lang w:val="uk-UA"/>
        </w:rPr>
        <w:t xml:space="preserve">   </w:t>
      </w:r>
      <w:r w:rsidRPr="00305BE9">
        <w:rPr>
          <w:lang w:val="uk-UA"/>
        </w:rPr>
        <w:t>МДЗОШ/ББЗОШ</w:t>
      </w:r>
    </w:p>
    <w:p w14:paraId="0D141FE6" w14:textId="77777777" w:rsidR="001F2991" w:rsidRPr="00305BE9" w:rsidRDefault="001F2991" w:rsidP="000104AA">
      <w:pPr>
        <w:tabs>
          <w:tab w:val="left" w:pos="1418"/>
        </w:tabs>
        <w:ind w:right="-155" w:firstLine="720"/>
        <w:jc w:val="both"/>
        <w:rPr>
          <w:lang w:val="uk-UA"/>
        </w:rPr>
      </w:pPr>
      <w:r w:rsidRPr="00305BE9">
        <w:rPr>
          <w:lang w:val="uk-UA"/>
        </w:rPr>
        <w:t xml:space="preserve">- Березень - 1, 2 тижні  (28.02.2022-11.03.2022)  </w:t>
      </w:r>
      <w:r w:rsidRPr="00305BE9">
        <w:rPr>
          <w:lang w:val="uk-UA"/>
        </w:rPr>
        <w:tab/>
      </w:r>
      <w:r>
        <w:rPr>
          <w:lang w:val="uk-UA"/>
        </w:rPr>
        <w:t xml:space="preserve">   </w:t>
      </w:r>
      <w:r w:rsidRPr="00305BE9">
        <w:rPr>
          <w:lang w:val="uk-UA"/>
        </w:rPr>
        <w:t>заклади позашкільної освіти</w:t>
      </w:r>
    </w:p>
    <w:p w14:paraId="581880E9" w14:textId="77777777" w:rsidR="001F2991" w:rsidRPr="00305BE9" w:rsidRDefault="001F2991" w:rsidP="000104AA">
      <w:pPr>
        <w:tabs>
          <w:tab w:val="left" w:pos="1418"/>
        </w:tabs>
        <w:ind w:right="-155" w:firstLine="720"/>
        <w:jc w:val="both"/>
        <w:rPr>
          <w:iCs/>
          <w:lang w:val="uk-UA"/>
        </w:rPr>
      </w:pPr>
      <w:r w:rsidRPr="00305BE9">
        <w:rPr>
          <w:iCs/>
          <w:lang w:val="uk-UA"/>
        </w:rPr>
        <w:t xml:space="preserve">3. Формат проведення заходів щодо поширення ППД буде визначено в залежності від карантинних умов (відкриті уроки офлайн, онлайн, записи відеоуроків) </w:t>
      </w:r>
      <w:r w:rsidRPr="00305BE9">
        <w:rPr>
          <w:iCs/>
          <w:lang w:val="uk-UA"/>
        </w:rPr>
        <w:br/>
        <w:t>Додатковою перевагою під час атестації  враховується участь у Всеукра</w:t>
      </w:r>
      <w:r>
        <w:rPr>
          <w:iCs/>
          <w:lang w:val="uk-UA"/>
        </w:rPr>
        <w:t>їнському професійному конкурсі «</w:t>
      </w:r>
      <w:r w:rsidRPr="00305BE9">
        <w:rPr>
          <w:iCs/>
          <w:lang w:val="uk-UA"/>
        </w:rPr>
        <w:t>Учитель року</w:t>
      </w:r>
      <w:r>
        <w:rPr>
          <w:iCs/>
          <w:lang w:val="uk-UA"/>
        </w:rPr>
        <w:t>»</w:t>
      </w:r>
      <w:r w:rsidRPr="00305BE9">
        <w:rPr>
          <w:iCs/>
          <w:lang w:val="uk-UA"/>
        </w:rPr>
        <w:t>, у регіональному проєкті “Учитель +”, у міському педагогічному коворкінгу, проведення онлайн семінарів міського та регіонального рівнів, публікація матеріалів в періодичних виданнях або розробка власних методичних посібників тощо).</w:t>
      </w:r>
    </w:p>
    <w:p w14:paraId="3F1659FD" w14:textId="77777777" w:rsidR="001F2991" w:rsidRPr="00305BE9" w:rsidRDefault="001F2991" w:rsidP="00944DEF">
      <w:pPr>
        <w:tabs>
          <w:tab w:val="left" w:pos="1418"/>
        </w:tabs>
        <w:ind w:right="-82" w:firstLine="720"/>
        <w:jc w:val="both"/>
        <w:rPr>
          <w:lang w:val="uk-UA"/>
        </w:rPr>
      </w:pPr>
      <w:r w:rsidRPr="00305BE9">
        <w:rPr>
          <w:lang w:val="uk-UA"/>
        </w:rPr>
        <w:lastRenderedPageBreak/>
        <w:t>4.  Керівникам закладів освіти до 10 жовтня 202</w:t>
      </w:r>
      <w:r>
        <w:rPr>
          <w:lang w:val="uk-UA"/>
        </w:rPr>
        <w:t>1</w:t>
      </w:r>
      <w:r w:rsidRPr="00305BE9">
        <w:rPr>
          <w:lang w:val="uk-UA"/>
        </w:rPr>
        <w:t xml:space="preserve"> року:</w:t>
      </w:r>
    </w:p>
    <w:p w14:paraId="5787159A" w14:textId="77777777" w:rsidR="001F2991" w:rsidRPr="00305BE9" w:rsidRDefault="001F2991" w:rsidP="00944DEF">
      <w:pPr>
        <w:pStyle w:val="af0"/>
        <w:tabs>
          <w:tab w:val="left" w:pos="1418"/>
        </w:tabs>
        <w:ind w:left="0" w:right="-82" w:firstLine="720"/>
        <w:jc w:val="both"/>
        <w:rPr>
          <w:lang w:val="uk-UA"/>
        </w:rPr>
      </w:pPr>
      <w:r w:rsidRPr="00305BE9">
        <w:rPr>
          <w:lang w:val="uk-UA"/>
        </w:rPr>
        <w:t>4.1. Скласти списки педагогічних працівників, які мають пройти атестацію протягом навчального року, ознайомити зі списком педагогів, які атестуються та членів атестаційної комісії закладу освіти (І рівня).</w:t>
      </w:r>
    </w:p>
    <w:p w14:paraId="745494DA" w14:textId="77777777" w:rsidR="001F2991" w:rsidRPr="00305BE9" w:rsidRDefault="001F2991" w:rsidP="00944DEF">
      <w:pPr>
        <w:tabs>
          <w:tab w:val="left" w:pos="-142"/>
          <w:tab w:val="left" w:pos="1418"/>
        </w:tabs>
        <w:ind w:right="-82" w:firstLine="720"/>
        <w:jc w:val="both"/>
        <w:rPr>
          <w:u w:val="single"/>
          <w:lang w:val="uk-UA"/>
        </w:rPr>
      </w:pPr>
      <w:r w:rsidRPr="00305BE9">
        <w:rPr>
          <w:lang w:val="uk-UA"/>
        </w:rPr>
        <w:t>4.2. Надати до відділу освіти  уточнені списки педагогічних працівників, які атестуються у 2021/2022 навчального року, де вказати теми методичної роботи вчителів які претендують на відповідність або встановлення звання «Учитель –методист».</w:t>
      </w:r>
    </w:p>
    <w:p w14:paraId="6BDF5C37" w14:textId="77777777" w:rsidR="001F2991" w:rsidRPr="00305BE9" w:rsidRDefault="001F2991" w:rsidP="00944DEF">
      <w:pPr>
        <w:tabs>
          <w:tab w:val="left" w:pos="-142"/>
          <w:tab w:val="left" w:pos="1418"/>
        </w:tabs>
        <w:ind w:right="-82" w:firstLine="720"/>
        <w:jc w:val="both"/>
        <w:rPr>
          <w:lang w:val="uk-UA"/>
        </w:rPr>
      </w:pPr>
      <w:r w:rsidRPr="00305BE9">
        <w:rPr>
          <w:lang w:val="uk-UA"/>
        </w:rPr>
        <w:t>4.3. Скласти та затвердити графік роботи експертних груп та атестаційної комісії на 2021/2022 навчального року.</w:t>
      </w:r>
    </w:p>
    <w:p w14:paraId="72E18EE8" w14:textId="77777777" w:rsidR="001F2991" w:rsidRPr="00305BE9" w:rsidRDefault="001F2991" w:rsidP="00944DEF">
      <w:pPr>
        <w:tabs>
          <w:tab w:val="left" w:pos="-142"/>
          <w:tab w:val="left" w:pos="1418"/>
        </w:tabs>
        <w:ind w:right="-82" w:firstLine="720"/>
        <w:jc w:val="both"/>
        <w:rPr>
          <w:lang w:val="uk-UA"/>
        </w:rPr>
      </w:pPr>
      <w:r w:rsidRPr="00305BE9">
        <w:rPr>
          <w:lang w:val="uk-UA"/>
        </w:rPr>
        <w:t>4.4. За необхідністю запрошувати до роботи у експертних групах консультантів Центру професійного розвитку педагогічних працівників за відповідними освітніми галузями.</w:t>
      </w:r>
    </w:p>
    <w:p w14:paraId="52344DE5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 xml:space="preserve">5. </w:t>
      </w:r>
      <w:r w:rsidRPr="00305BE9">
        <w:rPr>
          <w:lang w:val="uk-UA"/>
        </w:rPr>
        <w:t>Центру професійного розвитку педагогічних працівників (Адаменко Л.Г.)</w:t>
      </w:r>
      <w:r w:rsidRPr="00305BE9">
        <w:rPr>
          <w:lang w:val="uk-UA"/>
        </w:rPr>
        <w:br/>
        <w:t xml:space="preserve">надати необхідну допомогу, консультації школам в оформленні атестаційних матеріалів, індивідуальні консультації щодо порядку проходження атестації. </w:t>
      </w:r>
    </w:p>
    <w:p w14:paraId="3B9D2E85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 xml:space="preserve">6. </w:t>
      </w:r>
      <w:r w:rsidRPr="00305BE9">
        <w:rPr>
          <w:lang w:val="uk-UA"/>
        </w:rPr>
        <w:t>Вчителям, які претендують на підтвердження або встановлення педагогічного звання до 15 листопада 2021 року надати власні методичні розробки у електронному вигляді консультантам за циклами для  перевірки на відповідність до сучасних вимог та надання до КЗВО АНОООР</w:t>
      </w:r>
      <w:r>
        <w:rPr>
          <w:lang w:val="uk-UA"/>
        </w:rPr>
        <w:t xml:space="preserve"> і до 01 грудня </w:t>
      </w:r>
      <w:r w:rsidRPr="00305BE9">
        <w:rPr>
          <w:lang w:val="uk-UA"/>
        </w:rPr>
        <w:t xml:space="preserve">2021 </w:t>
      </w:r>
      <w:r>
        <w:rPr>
          <w:lang w:val="uk-UA"/>
        </w:rPr>
        <w:t xml:space="preserve">року </w:t>
      </w:r>
      <w:r w:rsidRPr="00305BE9">
        <w:rPr>
          <w:lang w:val="uk-UA"/>
        </w:rPr>
        <w:t xml:space="preserve">для участі у міському коворкінгу. </w:t>
      </w:r>
    </w:p>
    <w:p w14:paraId="180E867A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 xml:space="preserve">7. </w:t>
      </w:r>
      <w:r w:rsidRPr="00305BE9">
        <w:rPr>
          <w:lang w:val="uk-UA"/>
        </w:rPr>
        <w:t>Презентацію методичної роботи  вчителів, які претендують на відповідність або присвоєння звання «вчитель-методист» провести у різних сучасних форматах (коворкінгу, майстер-класів, семінарів-практикумів тощо)</w:t>
      </w:r>
      <w:r>
        <w:rPr>
          <w:lang w:val="uk-UA"/>
        </w:rPr>
        <w:t>.</w:t>
      </w:r>
    </w:p>
    <w:p w14:paraId="0049A7DA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 xml:space="preserve">8. </w:t>
      </w:r>
      <w:r w:rsidRPr="00305BE9">
        <w:rPr>
          <w:lang w:val="uk-UA"/>
        </w:rPr>
        <w:t>Членам атестаційної комісії протягом навчального року відвідувати відкриті заходи (семінари, майстер-класи, відкриті уроки та виховні заходи вчителів, які проходять атестацію) за графіками.</w:t>
      </w:r>
    </w:p>
    <w:p w14:paraId="24B90C25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 w:firstLine="720"/>
        <w:jc w:val="both"/>
        <w:rPr>
          <w:lang w:val="uk-UA"/>
        </w:rPr>
      </w:pPr>
      <w:r>
        <w:rPr>
          <w:lang w:val="uk-UA"/>
        </w:rPr>
        <w:t xml:space="preserve">9. </w:t>
      </w:r>
      <w:r w:rsidRPr="00305BE9">
        <w:rPr>
          <w:lang w:val="uk-UA"/>
        </w:rPr>
        <w:t>Адміністраціям закладів освіти забезпечити планування та роботу атестаційних комісій І рівня відповідно до Типового положення.</w:t>
      </w:r>
    </w:p>
    <w:p w14:paraId="6A13B8E3" w14:textId="77777777" w:rsidR="001F2991" w:rsidRPr="00305BE9" w:rsidRDefault="001F2991" w:rsidP="00944DEF">
      <w:pPr>
        <w:pStyle w:val="af0"/>
        <w:tabs>
          <w:tab w:val="left" w:pos="-142"/>
          <w:tab w:val="left" w:pos="1276"/>
          <w:tab w:val="left" w:pos="1418"/>
        </w:tabs>
        <w:ind w:left="-360" w:right="-82" w:firstLine="720"/>
        <w:jc w:val="both"/>
        <w:rPr>
          <w:lang w:val="uk-UA"/>
        </w:rPr>
      </w:pPr>
      <w:r w:rsidRPr="00305BE9">
        <w:rPr>
          <w:lang w:val="uk-UA"/>
        </w:rPr>
        <w:t xml:space="preserve">      </w:t>
      </w:r>
      <w:r>
        <w:rPr>
          <w:lang w:val="uk-UA"/>
        </w:rPr>
        <w:t xml:space="preserve">10. </w:t>
      </w:r>
      <w:r w:rsidRPr="00305BE9">
        <w:rPr>
          <w:lang w:val="uk-UA"/>
        </w:rPr>
        <w:t xml:space="preserve">Контроль за виконанням даного наказу залишаю за собою. </w:t>
      </w:r>
    </w:p>
    <w:p w14:paraId="11A8D5B4" w14:textId="77777777" w:rsidR="001F2991" w:rsidRPr="00305BE9" w:rsidRDefault="001F2991" w:rsidP="00944DEF">
      <w:pPr>
        <w:tabs>
          <w:tab w:val="left" w:pos="-142"/>
          <w:tab w:val="left" w:pos="1276"/>
          <w:tab w:val="left" w:pos="1418"/>
        </w:tabs>
        <w:ind w:right="-82"/>
        <w:jc w:val="both"/>
        <w:rPr>
          <w:lang w:val="uk-UA"/>
        </w:rPr>
      </w:pPr>
    </w:p>
    <w:p w14:paraId="151B09D3" w14:textId="77777777" w:rsidR="001F2991" w:rsidRPr="00305BE9" w:rsidRDefault="001F2991" w:rsidP="002B0086">
      <w:pPr>
        <w:tabs>
          <w:tab w:val="left" w:pos="-142"/>
          <w:tab w:val="left" w:pos="1418"/>
        </w:tabs>
        <w:ind w:right="-155"/>
        <w:rPr>
          <w:lang w:val="uk-UA"/>
        </w:rPr>
      </w:pPr>
    </w:p>
    <w:p w14:paraId="4954964E" w14:textId="77777777" w:rsidR="001F2991" w:rsidRPr="00305BE9" w:rsidRDefault="001F2991" w:rsidP="002B0086">
      <w:pPr>
        <w:tabs>
          <w:tab w:val="left" w:pos="-142"/>
          <w:tab w:val="left" w:pos="1418"/>
        </w:tabs>
        <w:ind w:right="-155"/>
        <w:rPr>
          <w:lang w:val="uk-UA"/>
        </w:rPr>
      </w:pPr>
    </w:p>
    <w:p w14:paraId="4D170015" w14:textId="77777777" w:rsidR="001F2991" w:rsidRPr="00305BE9" w:rsidRDefault="001F2991" w:rsidP="002B0086">
      <w:pPr>
        <w:tabs>
          <w:tab w:val="left" w:pos="-142"/>
          <w:tab w:val="left" w:pos="1418"/>
        </w:tabs>
        <w:ind w:right="-155"/>
        <w:rPr>
          <w:lang w:val="uk-UA"/>
        </w:rPr>
      </w:pPr>
    </w:p>
    <w:p w14:paraId="066B05FE" w14:textId="77777777" w:rsidR="001F2991" w:rsidRPr="00305BE9" w:rsidRDefault="001F2991" w:rsidP="00FD71B8">
      <w:pPr>
        <w:tabs>
          <w:tab w:val="left" w:pos="-142"/>
          <w:tab w:val="left" w:pos="1418"/>
        </w:tabs>
        <w:ind w:right="-155" w:firstLine="720"/>
        <w:rPr>
          <w:lang w:val="uk-UA"/>
        </w:rPr>
      </w:pPr>
      <w:r>
        <w:rPr>
          <w:lang w:val="uk-UA"/>
        </w:rPr>
        <w:t xml:space="preserve"> </w:t>
      </w:r>
      <w:r w:rsidRPr="00305BE9">
        <w:rPr>
          <w:lang w:val="uk-UA"/>
        </w:rPr>
        <w:t>Начальник відділу освіти</w:t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>
        <w:rPr>
          <w:lang w:val="uk-UA"/>
        </w:rPr>
        <w:t xml:space="preserve">                                   </w:t>
      </w:r>
      <w:r w:rsidRPr="00305BE9">
        <w:rPr>
          <w:lang w:val="uk-UA"/>
        </w:rPr>
        <w:tab/>
        <w:t>Наталія ВОРОНЕНКО</w:t>
      </w:r>
    </w:p>
    <w:p w14:paraId="52D18503" w14:textId="77777777" w:rsidR="001F2991" w:rsidRPr="00305BE9" w:rsidRDefault="001F2991" w:rsidP="007D0C66">
      <w:pPr>
        <w:tabs>
          <w:tab w:val="left" w:pos="-142"/>
          <w:tab w:val="left" w:pos="1418"/>
        </w:tabs>
        <w:ind w:left="1276" w:right="-155"/>
        <w:rPr>
          <w:lang w:val="uk-UA"/>
        </w:rPr>
      </w:pPr>
    </w:p>
    <w:p w14:paraId="4AE8B694" w14:textId="77777777" w:rsidR="001F2991" w:rsidRPr="00305BE9" w:rsidRDefault="001F2991" w:rsidP="007D0C66">
      <w:pPr>
        <w:tabs>
          <w:tab w:val="left" w:pos="-142"/>
          <w:tab w:val="left" w:pos="1418"/>
        </w:tabs>
        <w:ind w:left="1276" w:right="-155"/>
        <w:rPr>
          <w:lang w:val="uk-UA"/>
        </w:rPr>
      </w:pPr>
    </w:p>
    <w:p w14:paraId="5CB13A95" w14:textId="77777777" w:rsidR="001F2991" w:rsidRPr="00305BE9" w:rsidRDefault="001F2991" w:rsidP="007D0C66">
      <w:pPr>
        <w:tabs>
          <w:tab w:val="left" w:pos="-142"/>
          <w:tab w:val="left" w:pos="1418"/>
        </w:tabs>
        <w:ind w:left="1276" w:right="-155"/>
        <w:rPr>
          <w:lang w:val="uk-UA"/>
        </w:rPr>
      </w:pPr>
    </w:p>
    <w:p w14:paraId="162158C6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185753F6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693CC866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5BE0EE8F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5F2CC74D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53E6CFA1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58B83A97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2EAC8A4C" w14:textId="77777777" w:rsidR="001F2991" w:rsidRDefault="001F2991" w:rsidP="00FD71B8">
      <w:pPr>
        <w:tabs>
          <w:tab w:val="left" w:pos="1418"/>
        </w:tabs>
        <w:ind w:right="-155"/>
        <w:rPr>
          <w:lang w:val="uk-UA"/>
        </w:rPr>
      </w:pPr>
    </w:p>
    <w:p w14:paraId="2C425E7A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092F3222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2A30496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2F3DE35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10A090DE" w14:textId="77777777" w:rsidR="001F2991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</w:p>
    <w:p w14:paraId="7AE240A1" w14:textId="77777777" w:rsidR="001F2991" w:rsidRPr="00305BE9" w:rsidRDefault="001F2991" w:rsidP="00FD71B8">
      <w:pPr>
        <w:tabs>
          <w:tab w:val="left" w:pos="1418"/>
        </w:tabs>
        <w:ind w:right="-155"/>
        <w:rPr>
          <w:sz w:val="18"/>
          <w:szCs w:val="18"/>
          <w:lang w:val="uk-UA"/>
        </w:rPr>
      </w:pPr>
      <w:r w:rsidRPr="00305BE9">
        <w:rPr>
          <w:sz w:val="18"/>
          <w:szCs w:val="18"/>
          <w:lang w:val="uk-UA"/>
        </w:rPr>
        <w:t>Маргарита Шевчук 57552</w:t>
      </w:r>
    </w:p>
    <w:p w14:paraId="54D6523A" w14:textId="77777777" w:rsidR="001F2991" w:rsidRPr="00305BE9" w:rsidRDefault="001F2991" w:rsidP="007D0C66">
      <w:pPr>
        <w:tabs>
          <w:tab w:val="left" w:pos="1418"/>
        </w:tabs>
        <w:ind w:left="1276" w:right="-155"/>
        <w:rPr>
          <w:lang w:val="uk-UA"/>
        </w:rPr>
      </w:pP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</w:r>
    </w:p>
    <w:p w14:paraId="3D1D7115" w14:textId="77777777" w:rsidR="001F2991" w:rsidRPr="00305BE9" w:rsidRDefault="001F2991" w:rsidP="00D21249">
      <w:pPr>
        <w:ind w:left="993"/>
        <w:rPr>
          <w:lang w:val="uk-UA"/>
        </w:rPr>
      </w:pPr>
    </w:p>
    <w:p w14:paraId="2D880FB1" w14:textId="77777777" w:rsidR="001F2991" w:rsidRPr="00305BE9" w:rsidRDefault="001F2991" w:rsidP="00D21249">
      <w:pPr>
        <w:ind w:left="993"/>
        <w:rPr>
          <w:lang w:val="uk-UA"/>
        </w:rPr>
      </w:pPr>
    </w:p>
    <w:p w14:paraId="57CEC3B4" w14:textId="77777777" w:rsidR="001F2991" w:rsidRDefault="001F2991" w:rsidP="00B17BA3">
      <w:pPr>
        <w:ind w:left="8460"/>
        <w:jc w:val="both"/>
        <w:rPr>
          <w:lang w:val="uk-UA"/>
        </w:rPr>
      </w:pPr>
    </w:p>
    <w:p w14:paraId="3236B864" w14:textId="77777777" w:rsidR="001F2991" w:rsidRDefault="001F2991" w:rsidP="00B17BA3">
      <w:pPr>
        <w:ind w:left="8460"/>
        <w:jc w:val="both"/>
        <w:rPr>
          <w:lang w:val="uk-UA"/>
        </w:rPr>
      </w:pPr>
    </w:p>
    <w:p w14:paraId="784CB2A9" w14:textId="77777777" w:rsidR="001F2991" w:rsidRPr="00305BE9" w:rsidRDefault="001F2991" w:rsidP="00B17BA3">
      <w:pPr>
        <w:ind w:left="8460"/>
        <w:jc w:val="both"/>
        <w:rPr>
          <w:lang w:val="uk-UA"/>
        </w:rPr>
      </w:pPr>
      <w:r w:rsidRPr="00305BE9">
        <w:rPr>
          <w:lang w:val="uk-UA"/>
        </w:rPr>
        <w:lastRenderedPageBreak/>
        <w:t>Додаток 1</w:t>
      </w:r>
    </w:p>
    <w:p w14:paraId="316EF189" w14:textId="77777777" w:rsidR="001F2991" w:rsidRDefault="001F2991" w:rsidP="00B17BA3">
      <w:pPr>
        <w:jc w:val="center"/>
        <w:rPr>
          <w:b/>
          <w:lang w:val="uk-UA"/>
        </w:rPr>
      </w:pPr>
      <w:r w:rsidRPr="00305BE9">
        <w:rPr>
          <w:b/>
          <w:lang w:val="uk-UA"/>
        </w:rPr>
        <w:t>Склад атестаційної комісії ІІ рівня на 2021/2022 навчальний рік</w:t>
      </w:r>
    </w:p>
    <w:p w14:paraId="0834DD3B" w14:textId="77777777" w:rsidR="001F2991" w:rsidRDefault="001F2991" w:rsidP="00B17BA3">
      <w:pPr>
        <w:jc w:val="center"/>
        <w:rPr>
          <w:b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0"/>
        <w:gridCol w:w="1987"/>
        <w:gridCol w:w="3233"/>
      </w:tblGrid>
      <w:tr w:rsidR="001F2991" w:rsidRPr="00305BE9" w14:paraId="713C12E4" w14:textId="77777777" w:rsidTr="006C0EBE">
        <w:tc>
          <w:tcPr>
            <w:tcW w:w="540" w:type="dxa"/>
            <w:vAlign w:val="center"/>
          </w:tcPr>
          <w:p w14:paraId="6F17C65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№з/п</w:t>
            </w:r>
          </w:p>
        </w:tc>
        <w:tc>
          <w:tcPr>
            <w:tcW w:w="3960" w:type="dxa"/>
            <w:vAlign w:val="center"/>
          </w:tcPr>
          <w:p w14:paraId="7E211AB9" w14:textId="77777777" w:rsidR="001F2991" w:rsidRPr="00A75136" w:rsidRDefault="001F2991" w:rsidP="009774CC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Прізвище, ім’я, по батькові</w:t>
            </w:r>
          </w:p>
        </w:tc>
        <w:tc>
          <w:tcPr>
            <w:tcW w:w="1987" w:type="dxa"/>
            <w:vAlign w:val="center"/>
          </w:tcPr>
          <w:p w14:paraId="570B15AE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Заклад</w:t>
            </w:r>
          </w:p>
        </w:tc>
        <w:tc>
          <w:tcPr>
            <w:tcW w:w="3233" w:type="dxa"/>
            <w:vAlign w:val="center"/>
          </w:tcPr>
          <w:p w14:paraId="5F4B9265" w14:textId="77777777" w:rsidR="001F2991" w:rsidRPr="00A75136" w:rsidRDefault="001F2991" w:rsidP="009774CC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Посада</w:t>
            </w:r>
          </w:p>
        </w:tc>
      </w:tr>
      <w:tr w:rsidR="001F2991" w:rsidRPr="00305BE9" w14:paraId="6C5F50AD" w14:textId="77777777" w:rsidTr="006C0EBE">
        <w:tc>
          <w:tcPr>
            <w:tcW w:w="540" w:type="dxa"/>
            <w:vAlign w:val="center"/>
          </w:tcPr>
          <w:p w14:paraId="28ADABBE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14:paraId="29A255B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Вороненко Наталія Володимирівна</w:t>
            </w:r>
          </w:p>
        </w:tc>
        <w:tc>
          <w:tcPr>
            <w:tcW w:w="1987" w:type="dxa"/>
            <w:vAlign w:val="center"/>
          </w:tcPr>
          <w:p w14:paraId="53BE2D95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41E7958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начальник, голова комісії</w:t>
            </w:r>
          </w:p>
        </w:tc>
      </w:tr>
      <w:tr w:rsidR="001F2991" w:rsidRPr="00305BE9" w14:paraId="40F6A4A2" w14:textId="77777777" w:rsidTr="006C0EBE">
        <w:tc>
          <w:tcPr>
            <w:tcW w:w="540" w:type="dxa"/>
            <w:vAlign w:val="center"/>
          </w:tcPr>
          <w:p w14:paraId="1FA6DC6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14:paraId="5F6165D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Чегаринська Ксенія Іванівна</w:t>
            </w:r>
          </w:p>
        </w:tc>
        <w:tc>
          <w:tcPr>
            <w:tcW w:w="1987" w:type="dxa"/>
            <w:vAlign w:val="center"/>
          </w:tcPr>
          <w:p w14:paraId="368D5CA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6827265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начальника, заступник голови комісії</w:t>
            </w:r>
          </w:p>
        </w:tc>
      </w:tr>
      <w:tr w:rsidR="001F2991" w:rsidRPr="00305BE9" w14:paraId="5D3E2269" w14:textId="77777777" w:rsidTr="006C0EBE">
        <w:tc>
          <w:tcPr>
            <w:tcW w:w="540" w:type="dxa"/>
            <w:vAlign w:val="center"/>
          </w:tcPr>
          <w:p w14:paraId="5116AA3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14:paraId="6D8C4E1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Адаменко Людмила Геннадіївна</w:t>
            </w:r>
          </w:p>
        </w:tc>
        <w:tc>
          <w:tcPr>
            <w:tcW w:w="1987" w:type="dxa"/>
            <w:vAlign w:val="center"/>
          </w:tcPr>
          <w:p w14:paraId="3A9C302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14F02EB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51B994B3" w14:textId="77777777" w:rsidTr="006C0EBE">
        <w:tc>
          <w:tcPr>
            <w:tcW w:w="540" w:type="dxa"/>
            <w:vAlign w:val="center"/>
          </w:tcPr>
          <w:p w14:paraId="33BB0BD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14:paraId="29C2B81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Шевчук Маргарита Петрівна</w:t>
            </w:r>
          </w:p>
        </w:tc>
        <w:tc>
          <w:tcPr>
            <w:tcW w:w="1987" w:type="dxa"/>
            <w:vAlign w:val="center"/>
          </w:tcPr>
          <w:p w14:paraId="2E1DE51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4BE956F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секретар комісії</w:t>
            </w:r>
          </w:p>
        </w:tc>
      </w:tr>
      <w:tr w:rsidR="001F2991" w:rsidRPr="00305BE9" w14:paraId="1E59437C" w14:textId="77777777" w:rsidTr="006C0EBE">
        <w:tc>
          <w:tcPr>
            <w:tcW w:w="540" w:type="dxa"/>
            <w:vAlign w:val="center"/>
          </w:tcPr>
          <w:p w14:paraId="578A6A7F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5</w:t>
            </w:r>
          </w:p>
        </w:tc>
        <w:tc>
          <w:tcPr>
            <w:tcW w:w="3960" w:type="dxa"/>
            <w:vAlign w:val="center"/>
          </w:tcPr>
          <w:p w14:paraId="7424714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Колодій Валентина Олегівна</w:t>
            </w:r>
          </w:p>
        </w:tc>
        <w:tc>
          <w:tcPr>
            <w:tcW w:w="1987" w:type="dxa"/>
            <w:vAlign w:val="center"/>
          </w:tcPr>
          <w:p w14:paraId="351BE87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0AB23EB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731C439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2700C061" w14:textId="77777777" w:rsidTr="006C0EBE">
        <w:tc>
          <w:tcPr>
            <w:tcW w:w="540" w:type="dxa"/>
            <w:vAlign w:val="center"/>
          </w:tcPr>
          <w:p w14:paraId="617EA0DF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51EE670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Попова Ріта Леонідівна</w:t>
            </w:r>
          </w:p>
        </w:tc>
        <w:tc>
          <w:tcPr>
            <w:tcW w:w="1987" w:type="dxa"/>
            <w:vAlign w:val="center"/>
          </w:tcPr>
          <w:p w14:paraId="41F32D1E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2916ACDE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65F299B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57AFF530" w14:textId="77777777" w:rsidTr="006C0EBE">
        <w:tc>
          <w:tcPr>
            <w:tcW w:w="540" w:type="dxa"/>
            <w:vAlign w:val="center"/>
          </w:tcPr>
          <w:p w14:paraId="62E0FF1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7</w:t>
            </w:r>
          </w:p>
        </w:tc>
        <w:tc>
          <w:tcPr>
            <w:tcW w:w="3960" w:type="dxa"/>
            <w:vAlign w:val="center"/>
          </w:tcPr>
          <w:p w14:paraId="6CA7C60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Рабович Тетяна Іванівна</w:t>
            </w:r>
          </w:p>
        </w:tc>
        <w:tc>
          <w:tcPr>
            <w:tcW w:w="1987" w:type="dxa"/>
            <w:vAlign w:val="center"/>
          </w:tcPr>
          <w:p w14:paraId="7B64500E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526029BD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4E2E0CD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7B98A590" w14:textId="77777777" w:rsidTr="006C0EBE">
        <w:tc>
          <w:tcPr>
            <w:tcW w:w="540" w:type="dxa"/>
            <w:vAlign w:val="center"/>
          </w:tcPr>
          <w:p w14:paraId="145E252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14:paraId="7AC4268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Яковлєва Тетяна Олександрівна</w:t>
            </w:r>
          </w:p>
        </w:tc>
        <w:tc>
          <w:tcPr>
            <w:tcW w:w="1987" w:type="dxa"/>
            <w:vAlign w:val="center"/>
          </w:tcPr>
          <w:p w14:paraId="5206EF5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6F17F46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головний спеціаліст, </w:t>
            </w:r>
          </w:p>
          <w:p w14:paraId="0507140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член комісії</w:t>
            </w:r>
          </w:p>
        </w:tc>
      </w:tr>
      <w:tr w:rsidR="001F2991" w:rsidRPr="00305BE9" w14:paraId="304B3411" w14:textId="77777777" w:rsidTr="006C0EBE">
        <w:tc>
          <w:tcPr>
            <w:tcW w:w="540" w:type="dxa"/>
            <w:vAlign w:val="center"/>
          </w:tcPr>
          <w:p w14:paraId="2A146EA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9</w:t>
            </w:r>
          </w:p>
        </w:tc>
        <w:tc>
          <w:tcPr>
            <w:tcW w:w="3960" w:type="dxa"/>
            <w:vAlign w:val="center"/>
          </w:tcPr>
          <w:p w14:paraId="6CE63237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Касап Ніна Володимирівна</w:t>
            </w:r>
          </w:p>
        </w:tc>
        <w:tc>
          <w:tcPr>
            <w:tcW w:w="1987" w:type="dxa"/>
            <w:vAlign w:val="center"/>
          </w:tcPr>
          <w:p w14:paraId="56216C9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відділ освіти</w:t>
            </w:r>
          </w:p>
        </w:tc>
        <w:tc>
          <w:tcPr>
            <w:tcW w:w="3233" w:type="dxa"/>
            <w:vAlign w:val="center"/>
          </w:tcPr>
          <w:p w14:paraId="5B503D4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голова голів профспілок закладів освіти, член комісії</w:t>
            </w:r>
          </w:p>
        </w:tc>
      </w:tr>
      <w:tr w:rsidR="001F2991" w:rsidRPr="00305BE9" w14:paraId="1B1D74E8" w14:textId="77777777" w:rsidTr="006C0EBE">
        <w:tc>
          <w:tcPr>
            <w:tcW w:w="540" w:type="dxa"/>
            <w:vAlign w:val="center"/>
          </w:tcPr>
          <w:p w14:paraId="50194C4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14:paraId="758F893E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Адаменко Олег Олександрович</w:t>
            </w:r>
          </w:p>
        </w:tc>
        <w:tc>
          <w:tcPr>
            <w:tcW w:w="1987" w:type="dxa"/>
            <w:vAlign w:val="center"/>
          </w:tcPr>
          <w:p w14:paraId="1E9106BD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3CBC33D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126C8F0C" w14:textId="77777777" w:rsidTr="006C0EBE">
        <w:tc>
          <w:tcPr>
            <w:tcW w:w="540" w:type="dxa"/>
            <w:vAlign w:val="center"/>
          </w:tcPr>
          <w:p w14:paraId="541AABC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11</w:t>
            </w:r>
          </w:p>
        </w:tc>
        <w:tc>
          <w:tcPr>
            <w:tcW w:w="3960" w:type="dxa"/>
            <w:vAlign w:val="center"/>
          </w:tcPr>
          <w:p w14:paraId="1E3D577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Баранова Вікторія Олексіївна</w:t>
            </w:r>
          </w:p>
        </w:tc>
        <w:tc>
          <w:tcPr>
            <w:tcW w:w="1987" w:type="dxa"/>
            <w:vAlign w:val="center"/>
          </w:tcPr>
          <w:p w14:paraId="325196C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7F12E1C7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40CB5782" w14:textId="77777777" w:rsidTr="006C0EBE">
        <w:tc>
          <w:tcPr>
            <w:tcW w:w="540" w:type="dxa"/>
            <w:vAlign w:val="center"/>
          </w:tcPr>
          <w:p w14:paraId="69B88DA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14:paraId="681F5F1D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Богуш Ольга Миколаївна</w:t>
            </w:r>
          </w:p>
        </w:tc>
        <w:tc>
          <w:tcPr>
            <w:tcW w:w="1987" w:type="dxa"/>
            <w:vAlign w:val="center"/>
          </w:tcPr>
          <w:p w14:paraId="1690C9C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4B98D25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2C6F695E" w14:textId="77777777" w:rsidTr="006C0EBE">
        <w:tc>
          <w:tcPr>
            <w:tcW w:w="540" w:type="dxa"/>
            <w:vAlign w:val="center"/>
          </w:tcPr>
          <w:p w14:paraId="53E8FDA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13</w:t>
            </w:r>
          </w:p>
        </w:tc>
        <w:tc>
          <w:tcPr>
            <w:tcW w:w="3960" w:type="dxa"/>
            <w:vAlign w:val="center"/>
          </w:tcPr>
          <w:p w14:paraId="2C56D67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Карюк Євгенія Олегівна</w:t>
            </w:r>
          </w:p>
        </w:tc>
        <w:tc>
          <w:tcPr>
            <w:tcW w:w="1987" w:type="dxa"/>
            <w:vAlign w:val="center"/>
          </w:tcPr>
          <w:p w14:paraId="1A6D756F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743EE8A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764B16F8" w14:textId="77777777" w:rsidTr="006C0EBE">
        <w:tc>
          <w:tcPr>
            <w:tcW w:w="540" w:type="dxa"/>
            <w:vAlign w:val="center"/>
          </w:tcPr>
          <w:p w14:paraId="4929FECF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14</w:t>
            </w:r>
          </w:p>
        </w:tc>
        <w:tc>
          <w:tcPr>
            <w:tcW w:w="3960" w:type="dxa"/>
            <w:vAlign w:val="center"/>
          </w:tcPr>
          <w:p w14:paraId="6B2125D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Керізь Алла Владиславівна</w:t>
            </w:r>
          </w:p>
        </w:tc>
        <w:tc>
          <w:tcPr>
            <w:tcW w:w="1987" w:type="dxa"/>
            <w:vAlign w:val="center"/>
          </w:tcPr>
          <w:p w14:paraId="71B660E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7CAF9098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35038A20" w14:textId="77777777" w:rsidTr="006C0EBE">
        <w:tc>
          <w:tcPr>
            <w:tcW w:w="540" w:type="dxa"/>
            <w:vAlign w:val="center"/>
          </w:tcPr>
          <w:p w14:paraId="39BD1CC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15</w:t>
            </w:r>
          </w:p>
        </w:tc>
        <w:tc>
          <w:tcPr>
            <w:tcW w:w="3960" w:type="dxa"/>
            <w:vAlign w:val="center"/>
          </w:tcPr>
          <w:p w14:paraId="2705114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Молодецька Антоніна Максимівна</w:t>
            </w:r>
          </w:p>
        </w:tc>
        <w:tc>
          <w:tcPr>
            <w:tcW w:w="1987" w:type="dxa"/>
            <w:vAlign w:val="center"/>
          </w:tcPr>
          <w:p w14:paraId="0874794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775C8FB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2311B51C" w14:textId="77777777" w:rsidTr="006C0EBE">
        <w:tc>
          <w:tcPr>
            <w:tcW w:w="540" w:type="dxa"/>
            <w:vAlign w:val="center"/>
          </w:tcPr>
          <w:p w14:paraId="63D6AB4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16</w:t>
            </w:r>
          </w:p>
        </w:tc>
        <w:tc>
          <w:tcPr>
            <w:tcW w:w="3960" w:type="dxa"/>
            <w:vAlign w:val="center"/>
          </w:tcPr>
          <w:p w14:paraId="3D762288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Мягченко Лідія Федорівна</w:t>
            </w:r>
          </w:p>
        </w:tc>
        <w:tc>
          <w:tcPr>
            <w:tcW w:w="1987" w:type="dxa"/>
            <w:vAlign w:val="center"/>
          </w:tcPr>
          <w:p w14:paraId="78177D6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38334CA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623B78EA" w14:textId="77777777" w:rsidTr="006C0EBE">
        <w:tc>
          <w:tcPr>
            <w:tcW w:w="540" w:type="dxa"/>
            <w:vAlign w:val="center"/>
          </w:tcPr>
          <w:p w14:paraId="795DBD5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17</w:t>
            </w:r>
          </w:p>
        </w:tc>
        <w:tc>
          <w:tcPr>
            <w:tcW w:w="3960" w:type="dxa"/>
            <w:vAlign w:val="center"/>
          </w:tcPr>
          <w:p w14:paraId="1C35F8C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Попович Олена Володимирівна</w:t>
            </w:r>
          </w:p>
        </w:tc>
        <w:tc>
          <w:tcPr>
            <w:tcW w:w="1987" w:type="dxa"/>
            <w:vAlign w:val="center"/>
          </w:tcPr>
          <w:p w14:paraId="5D964827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695AFA2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63A3F4B3" w14:textId="77777777" w:rsidTr="006C0EBE">
        <w:tc>
          <w:tcPr>
            <w:tcW w:w="540" w:type="dxa"/>
            <w:vAlign w:val="center"/>
          </w:tcPr>
          <w:p w14:paraId="1E9AA58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18</w:t>
            </w:r>
          </w:p>
        </w:tc>
        <w:tc>
          <w:tcPr>
            <w:tcW w:w="3960" w:type="dxa"/>
            <w:vAlign w:val="center"/>
          </w:tcPr>
          <w:p w14:paraId="2DCD74A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Саєнко Євгенія Василівна</w:t>
            </w:r>
          </w:p>
        </w:tc>
        <w:tc>
          <w:tcPr>
            <w:tcW w:w="1987" w:type="dxa"/>
            <w:vAlign w:val="center"/>
          </w:tcPr>
          <w:p w14:paraId="3E0001A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ЦПРПП</w:t>
            </w:r>
          </w:p>
        </w:tc>
        <w:tc>
          <w:tcPr>
            <w:tcW w:w="3233" w:type="dxa"/>
            <w:vAlign w:val="center"/>
          </w:tcPr>
          <w:p w14:paraId="214B5FB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консультант, член комісії</w:t>
            </w:r>
          </w:p>
        </w:tc>
      </w:tr>
      <w:tr w:rsidR="001F2991" w:rsidRPr="00305BE9" w14:paraId="4ADAE0E6" w14:textId="77777777" w:rsidTr="006C0EBE">
        <w:tc>
          <w:tcPr>
            <w:tcW w:w="540" w:type="dxa"/>
            <w:vAlign w:val="center"/>
          </w:tcPr>
          <w:p w14:paraId="23EF7595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19</w:t>
            </w:r>
          </w:p>
        </w:tc>
        <w:tc>
          <w:tcPr>
            <w:tcW w:w="3960" w:type="dxa"/>
            <w:vAlign w:val="center"/>
          </w:tcPr>
          <w:p w14:paraId="347EA6F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Антонова Лідія Федорівна</w:t>
            </w:r>
          </w:p>
        </w:tc>
        <w:tc>
          <w:tcPr>
            <w:tcW w:w="1987" w:type="dxa"/>
            <w:vAlign w:val="center"/>
          </w:tcPr>
          <w:p w14:paraId="79D79F9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гімназія</w:t>
            </w:r>
          </w:p>
        </w:tc>
        <w:tc>
          <w:tcPr>
            <w:tcW w:w="3233" w:type="dxa"/>
            <w:vAlign w:val="center"/>
          </w:tcPr>
          <w:p w14:paraId="6012C34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 xml:space="preserve"> директор, член комісії</w:t>
            </w:r>
          </w:p>
        </w:tc>
      </w:tr>
      <w:tr w:rsidR="001F2991" w:rsidRPr="00305BE9" w14:paraId="138887D7" w14:textId="77777777" w:rsidTr="006C0EBE">
        <w:tc>
          <w:tcPr>
            <w:tcW w:w="540" w:type="dxa"/>
            <w:vAlign w:val="center"/>
          </w:tcPr>
          <w:p w14:paraId="49F2AA6D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20</w:t>
            </w:r>
          </w:p>
        </w:tc>
        <w:tc>
          <w:tcPr>
            <w:tcW w:w="3960" w:type="dxa"/>
            <w:vAlign w:val="center"/>
          </w:tcPr>
          <w:p w14:paraId="7D80ED6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Мєшкова Олена Миколаївна</w:t>
            </w:r>
          </w:p>
        </w:tc>
        <w:tc>
          <w:tcPr>
            <w:tcW w:w="1987" w:type="dxa"/>
            <w:vAlign w:val="center"/>
          </w:tcPr>
          <w:p w14:paraId="561FEE5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гімназія</w:t>
            </w:r>
          </w:p>
        </w:tc>
        <w:tc>
          <w:tcPr>
            <w:tcW w:w="3233" w:type="dxa"/>
            <w:vAlign w:val="center"/>
          </w:tcPr>
          <w:p w14:paraId="220777B8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директора з НВР, член комісії</w:t>
            </w:r>
          </w:p>
        </w:tc>
      </w:tr>
      <w:tr w:rsidR="001F2991" w:rsidRPr="00305BE9" w14:paraId="0430A2C8" w14:textId="77777777" w:rsidTr="006C0EBE">
        <w:tc>
          <w:tcPr>
            <w:tcW w:w="540" w:type="dxa"/>
            <w:vAlign w:val="center"/>
          </w:tcPr>
          <w:p w14:paraId="77D00D35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21</w:t>
            </w:r>
          </w:p>
        </w:tc>
        <w:tc>
          <w:tcPr>
            <w:tcW w:w="3960" w:type="dxa"/>
            <w:vAlign w:val="center"/>
          </w:tcPr>
          <w:p w14:paraId="03979CC0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Смаль Катерина Олександрівна</w:t>
            </w:r>
          </w:p>
        </w:tc>
        <w:tc>
          <w:tcPr>
            <w:tcW w:w="1987" w:type="dxa"/>
            <w:vAlign w:val="center"/>
          </w:tcPr>
          <w:p w14:paraId="6A6513D7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гімназія</w:t>
            </w:r>
          </w:p>
        </w:tc>
        <w:tc>
          <w:tcPr>
            <w:tcW w:w="3233" w:type="dxa"/>
            <w:vAlign w:val="center"/>
          </w:tcPr>
          <w:p w14:paraId="42B711B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вчитель математики, керівник ММО, член комісії</w:t>
            </w:r>
          </w:p>
        </w:tc>
      </w:tr>
      <w:tr w:rsidR="001F2991" w:rsidRPr="00305BE9" w14:paraId="2B846B01" w14:textId="77777777" w:rsidTr="006C0EBE">
        <w:tc>
          <w:tcPr>
            <w:tcW w:w="540" w:type="dxa"/>
            <w:vAlign w:val="center"/>
          </w:tcPr>
          <w:p w14:paraId="58E196B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22</w:t>
            </w:r>
          </w:p>
        </w:tc>
        <w:tc>
          <w:tcPr>
            <w:tcW w:w="3960" w:type="dxa"/>
            <w:vAlign w:val="center"/>
          </w:tcPr>
          <w:p w14:paraId="615EDB7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Майорський Вячеслав Віталійович</w:t>
            </w:r>
          </w:p>
        </w:tc>
        <w:tc>
          <w:tcPr>
            <w:tcW w:w="1987" w:type="dxa"/>
            <w:vAlign w:val="center"/>
          </w:tcPr>
          <w:p w14:paraId="0F15616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№1</w:t>
            </w:r>
          </w:p>
        </w:tc>
        <w:tc>
          <w:tcPr>
            <w:tcW w:w="3233" w:type="dxa"/>
            <w:vAlign w:val="center"/>
          </w:tcPr>
          <w:p w14:paraId="4246A71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директора з НВР, керівник ММО, член комісії</w:t>
            </w:r>
          </w:p>
        </w:tc>
      </w:tr>
      <w:tr w:rsidR="001F2991" w:rsidRPr="00305BE9" w14:paraId="5F968857" w14:textId="77777777" w:rsidTr="006C0EBE">
        <w:tc>
          <w:tcPr>
            <w:tcW w:w="540" w:type="dxa"/>
            <w:vAlign w:val="center"/>
          </w:tcPr>
          <w:p w14:paraId="1209DCCF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23</w:t>
            </w:r>
          </w:p>
        </w:tc>
        <w:tc>
          <w:tcPr>
            <w:tcW w:w="3960" w:type="dxa"/>
            <w:vAlign w:val="center"/>
          </w:tcPr>
          <w:p w14:paraId="1F68A3B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Кушнір Валерій Григорович</w:t>
            </w:r>
          </w:p>
        </w:tc>
        <w:tc>
          <w:tcPr>
            <w:tcW w:w="1987" w:type="dxa"/>
            <w:vAlign w:val="center"/>
          </w:tcPr>
          <w:p w14:paraId="0C5CF434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№2</w:t>
            </w:r>
          </w:p>
        </w:tc>
        <w:tc>
          <w:tcPr>
            <w:tcW w:w="3233" w:type="dxa"/>
            <w:vAlign w:val="center"/>
          </w:tcPr>
          <w:p w14:paraId="65113120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7039A1ED" w14:textId="77777777" w:rsidTr="006C0EBE">
        <w:tc>
          <w:tcPr>
            <w:tcW w:w="540" w:type="dxa"/>
            <w:vAlign w:val="center"/>
          </w:tcPr>
          <w:p w14:paraId="2CF96B24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24</w:t>
            </w:r>
          </w:p>
        </w:tc>
        <w:tc>
          <w:tcPr>
            <w:tcW w:w="3960" w:type="dxa"/>
            <w:vAlign w:val="center"/>
          </w:tcPr>
          <w:p w14:paraId="77900F61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Сухих Олеся Володимирівна</w:t>
            </w:r>
          </w:p>
        </w:tc>
        <w:tc>
          <w:tcPr>
            <w:tcW w:w="1987" w:type="dxa"/>
            <w:vAlign w:val="center"/>
          </w:tcPr>
          <w:p w14:paraId="6CAAEB2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№2</w:t>
            </w:r>
          </w:p>
        </w:tc>
        <w:tc>
          <w:tcPr>
            <w:tcW w:w="3233" w:type="dxa"/>
            <w:vAlign w:val="center"/>
          </w:tcPr>
          <w:p w14:paraId="740B4A98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директора з НВР, керівник ММО, член комісії</w:t>
            </w:r>
          </w:p>
        </w:tc>
      </w:tr>
      <w:tr w:rsidR="001F2991" w:rsidRPr="00305BE9" w14:paraId="5ED56CC0" w14:textId="77777777" w:rsidTr="006C0EBE">
        <w:tc>
          <w:tcPr>
            <w:tcW w:w="540" w:type="dxa"/>
            <w:vAlign w:val="center"/>
          </w:tcPr>
          <w:p w14:paraId="6E05F2E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25</w:t>
            </w:r>
          </w:p>
        </w:tc>
        <w:tc>
          <w:tcPr>
            <w:tcW w:w="3960" w:type="dxa"/>
            <w:vAlign w:val="center"/>
          </w:tcPr>
          <w:p w14:paraId="7544D18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Платонова Алевтина Іванівна</w:t>
            </w:r>
          </w:p>
        </w:tc>
        <w:tc>
          <w:tcPr>
            <w:tcW w:w="1987" w:type="dxa"/>
            <w:vAlign w:val="center"/>
          </w:tcPr>
          <w:p w14:paraId="6C27E044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№4</w:t>
            </w:r>
          </w:p>
        </w:tc>
        <w:tc>
          <w:tcPr>
            <w:tcW w:w="3233" w:type="dxa"/>
            <w:vAlign w:val="center"/>
          </w:tcPr>
          <w:p w14:paraId="50D38D0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вчитель початкових класів, керівник ММО, член комісії</w:t>
            </w:r>
          </w:p>
        </w:tc>
      </w:tr>
      <w:tr w:rsidR="001F2991" w:rsidRPr="00305BE9" w14:paraId="66EFE9C6" w14:textId="77777777" w:rsidTr="006C0EBE">
        <w:tc>
          <w:tcPr>
            <w:tcW w:w="540" w:type="dxa"/>
            <w:vAlign w:val="center"/>
          </w:tcPr>
          <w:p w14:paraId="3CB9F896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26</w:t>
            </w:r>
          </w:p>
        </w:tc>
        <w:tc>
          <w:tcPr>
            <w:tcW w:w="3960" w:type="dxa"/>
            <w:vAlign w:val="center"/>
          </w:tcPr>
          <w:p w14:paraId="45826F7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Боровська Ольга Родіонівна</w:t>
            </w:r>
          </w:p>
        </w:tc>
        <w:tc>
          <w:tcPr>
            <w:tcW w:w="1987" w:type="dxa"/>
            <w:vAlign w:val="center"/>
          </w:tcPr>
          <w:p w14:paraId="37FB851F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№3</w:t>
            </w:r>
          </w:p>
        </w:tc>
        <w:tc>
          <w:tcPr>
            <w:tcW w:w="3233" w:type="dxa"/>
            <w:vAlign w:val="center"/>
          </w:tcPr>
          <w:p w14:paraId="472EBC05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24435164" w14:textId="77777777" w:rsidTr="006C0EBE">
        <w:tc>
          <w:tcPr>
            <w:tcW w:w="540" w:type="dxa"/>
            <w:vAlign w:val="center"/>
          </w:tcPr>
          <w:p w14:paraId="1CE84898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27</w:t>
            </w:r>
          </w:p>
        </w:tc>
        <w:tc>
          <w:tcPr>
            <w:tcW w:w="3960" w:type="dxa"/>
            <w:vAlign w:val="center"/>
          </w:tcPr>
          <w:p w14:paraId="1635A5C5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Солдатко Майя Георгіївна</w:t>
            </w:r>
          </w:p>
        </w:tc>
        <w:tc>
          <w:tcPr>
            <w:tcW w:w="1987" w:type="dxa"/>
            <w:vAlign w:val="center"/>
          </w:tcPr>
          <w:p w14:paraId="23253309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№4</w:t>
            </w:r>
          </w:p>
        </w:tc>
        <w:tc>
          <w:tcPr>
            <w:tcW w:w="3233" w:type="dxa"/>
            <w:vAlign w:val="center"/>
          </w:tcPr>
          <w:p w14:paraId="6523AA2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2BCF1415" w14:textId="77777777" w:rsidTr="006C0EBE">
        <w:tc>
          <w:tcPr>
            <w:tcW w:w="540" w:type="dxa"/>
            <w:vAlign w:val="center"/>
          </w:tcPr>
          <w:p w14:paraId="45963E26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28</w:t>
            </w:r>
          </w:p>
        </w:tc>
        <w:tc>
          <w:tcPr>
            <w:tcW w:w="3960" w:type="dxa"/>
            <w:vAlign w:val="center"/>
          </w:tcPr>
          <w:p w14:paraId="2FDB02F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Трофімова Марина Олександрівна</w:t>
            </w:r>
          </w:p>
        </w:tc>
        <w:tc>
          <w:tcPr>
            <w:tcW w:w="1987" w:type="dxa"/>
            <w:vAlign w:val="center"/>
          </w:tcPr>
          <w:p w14:paraId="000D51F7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№4</w:t>
            </w:r>
          </w:p>
        </w:tc>
        <w:tc>
          <w:tcPr>
            <w:tcW w:w="3233" w:type="dxa"/>
            <w:vAlign w:val="center"/>
          </w:tcPr>
          <w:p w14:paraId="1A0E25D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вчитель англійської мови, керівник ММО, член комісії</w:t>
            </w:r>
          </w:p>
        </w:tc>
      </w:tr>
      <w:tr w:rsidR="001F2991" w:rsidRPr="00305BE9" w14:paraId="2B1F7AC6" w14:textId="77777777" w:rsidTr="006C0EBE">
        <w:tc>
          <w:tcPr>
            <w:tcW w:w="540" w:type="dxa"/>
            <w:vAlign w:val="center"/>
          </w:tcPr>
          <w:p w14:paraId="424242BD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29</w:t>
            </w:r>
          </w:p>
        </w:tc>
        <w:tc>
          <w:tcPr>
            <w:tcW w:w="3960" w:type="dxa"/>
            <w:vAlign w:val="center"/>
          </w:tcPr>
          <w:p w14:paraId="03071D83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Шинкаренко Тетяна Анатоліївна</w:t>
            </w:r>
          </w:p>
        </w:tc>
        <w:tc>
          <w:tcPr>
            <w:tcW w:w="1987" w:type="dxa"/>
            <w:vAlign w:val="center"/>
          </w:tcPr>
          <w:p w14:paraId="4303DDB1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№4</w:t>
            </w:r>
          </w:p>
        </w:tc>
        <w:tc>
          <w:tcPr>
            <w:tcW w:w="3233" w:type="dxa"/>
            <w:vAlign w:val="center"/>
          </w:tcPr>
          <w:p w14:paraId="065CA480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директора з НВР,  член комісії</w:t>
            </w:r>
          </w:p>
        </w:tc>
      </w:tr>
      <w:tr w:rsidR="001F2991" w:rsidRPr="00305BE9" w14:paraId="15E2E95B" w14:textId="77777777" w:rsidTr="006C0EBE">
        <w:tc>
          <w:tcPr>
            <w:tcW w:w="540" w:type="dxa"/>
            <w:vAlign w:val="center"/>
          </w:tcPr>
          <w:p w14:paraId="71B5C136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30</w:t>
            </w:r>
          </w:p>
        </w:tc>
        <w:tc>
          <w:tcPr>
            <w:tcW w:w="3960" w:type="dxa"/>
            <w:vAlign w:val="center"/>
          </w:tcPr>
          <w:p w14:paraId="64C2392A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Колодинська Тетяна Василівна</w:t>
            </w:r>
          </w:p>
        </w:tc>
        <w:tc>
          <w:tcPr>
            <w:tcW w:w="1987" w:type="dxa"/>
            <w:vAlign w:val="center"/>
          </w:tcPr>
          <w:p w14:paraId="0A17E68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 6</w:t>
            </w:r>
          </w:p>
        </w:tc>
        <w:tc>
          <w:tcPr>
            <w:tcW w:w="3233" w:type="dxa"/>
            <w:vAlign w:val="center"/>
          </w:tcPr>
          <w:p w14:paraId="51F3ED4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43DCE9B1" w14:textId="77777777" w:rsidTr="006C0EBE">
        <w:tc>
          <w:tcPr>
            <w:tcW w:w="540" w:type="dxa"/>
            <w:vAlign w:val="center"/>
          </w:tcPr>
          <w:p w14:paraId="3D1F07C0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31</w:t>
            </w:r>
          </w:p>
        </w:tc>
        <w:tc>
          <w:tcPr>
            <w:tcW w:w="3960" w:type="dxa"/>
            <w:vAlign w:val="center"/>
          </w:tcPr>
          <w:p w14:paraId="6A79135C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Усатова Людмила Іванівна</w:t>
            </w:r>
          </w:p>
        </w:tc>
        <w:tc>
          <w:tcPr>
            <w:tcW w:w="1987" w:type="dxa"/>
            <w:vAlign w:val="center"/>
          </w:tcPr>
          <w:p w14:paraId="41E89C9E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ЗОШ № 7</w:t>
            </w:r>
          </w:p>
        </w:tc>
        <w:tc>
          <w:tcPr>
            <w:tcW w:w="3233" w:type="dxa"/>
            <w:vAlign w:val="center"/>
          </w:tcPr>
          <w:p w14:paraId="13CD3E54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директора з НВР, член комісії</w:t>
            </w:r>
          </w:p>
        </w:tc>
      </w:tr>
      <w:tr w:rsidR="001F2991" w:rsidRPr="00305BE9" w14:paraId="372EB037" w14:textId="77777777" w:rsidTr="006C0EBE">
        <w:tc>
          <w:tcPr>
            <w:tcW w:w="540" w:type="dxa"/>
            <w:vAlign w:val="center"/>
          </w:tcPr>
          <w:p w14:paraId="0CFE0897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lastRenderedPageBreak/>
              <w:t>32</w:t>
            </w:r>
          </w:p>
        </w:tc>
        <w:tc>
          <w:tcPr>
            <w:tcW w:w="3960" w:type="dxa"/>
            <w:vAlign w:val="center"/>
          </w:tcPr>
          <w:p w14:paraId="089C41CE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Вдовиченко Наталя Сергіївна</w:t>
            </w:r>
          </w:p>
        </w:tc>
        <w:tc>
          <w:tcPr>
            <w:tcW w:w="1987" w:type="dxa"/>
            <w:vAlign w:val="center"/>
          </w:tcPr>
          <w:p w14:paraId="6D95311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МДЗОШ</w:t>
            </w:r>
          </w:p>
        </w:tc>
        <w:tc>
          <w:tcPr>
            <w:tcW w:w="3233" w:type="dxa"/>
            <w:vAlign w:val="center"/>
          </w:tcPr>
          <w:p w14:paraId="0F89DEA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заступник директора з ВР,                              керівник МО,член комісії</w:t>
            </w:r>
          </w:p>
        </w:tc>
      </w:tr>
      <w:tr w:rsidR="001F2991" w:rsidRPr="00305BE9" w14:paraId="730B7AEF" w14:textId="77777777" w:rsidTr="006C0EBE">
        <w:tc>
          <w:tcPr>
            <w:tcW w:w="540" w:type="dxa"/>
            <w:vAlign w:val="center"/>
          </w:tcPr>
          <w:p w14:paraId="152AECC6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33</w:t>
            </w:r>
          </w:p>
        </w:tc>
        <w:tc>
          <w:tcPr>
            <w:tcW w:w="3960" w:type="dxa"/>
            <w:vAlign w:val="center"/>
          </w:tcPr>
          <w:p w14:paraId="2ACA23A6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Антіпа Наталя Степанівна</w:t>
            </w:r>
          </w:p>
        </w:tc>
        <w:tc>
          <w:tcPr>
            <w:tcW w:w="1987" w:type="dxa"/>
            <w:vAlign w:val="center"/>
          </w:tcPr>
          <w:p w14:paraId="27C6683B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ОЗОШ</w:t>
            </w:r>
          </w:p>
        </w:tc>
        <w:tc>
          <w:tcPr>
            <w:tcW w:w="3233" w:type="dxa"/>
            <w:vAlign w:val="center"/>
          </w:tcPr>
          <w:p w14:paraId="01995982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в.о. директора, член комісії</w:t>
            </w:r>
          </w:p>
        </w:tc>
      </w:tr>
      <w:tr w:rsidR="001F2991" w:rsidRPr="00305BE9" w14:paraId="748D0E05" w14:textId="77777777" w:rsidTr="006C0EBE">
        <w:tc>
          <w:tcPr>
            <w:tcW w:w="540" w:type="dxa"/>
            <w:vAlign w:val="center"/>
          </w:tcPr>
          <w:p w14:paraId="1A78113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34</w:t>
            </w:r>
          </w:p>
        </w:tc>
        <w:tc>
          <w:tcPr>
            <w:tcW w:w="3960" w:type="dxa"/>
            <w:vAlign w:val="center"/>
          </w:tcPr>
          <w:p w14:paraId="0B387F9D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Бойчук Катерина Миколаївна</w:t>
            </w:r>
          </w:p>
        </w:tc>
        <w:tc>
          <w:tcPr>
            <w:tcW w:w="1987" w:type="dxa"/>
            <w:vAlign w:val="center"/>
          </w:tcPr>
          <w:p w14:paraId="1184525A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ББЗОШ</w:t>
            </w:r>
          </w:p>
        </w:tc>
        <w:tc>
          <w:tcPr>
            <w:tcW w:w="3233" w:type="dxa"/>
            <w:vAlign w:val="center"/>
          </w:tcPr>
          <w:p w14:paraId="1C57EF8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3253F0E3" w14:textId="77777777" w:rsidTr="006C0EBE">
        <w:tc>
          <w:tcPr>
            <w:tcW w:w="540" w:type="dxa"/>
            <w:vAlign w:val="center"/>
          </w:tcPr>
          <w:p w14:paraId="625FB8F2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35</w:t>
            </w:r>
          </w:p>
        </w:tc>
        <w:tc>
          <w:tcPr>
            <w:tcW w:w="3960" w:type="dxa"/>
            <w:vAlign w:val="center"/>
          </w:tcPr>
          <w:p w14:paraId="0D4701BF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Козлова Наталя Ігорівна</w:t>
            </w:r>
          </w:p>
        </w:tc>
        <w:tc>
          <w:tcPr>
            <w:tcW w:w="1987" w:type="dxa"/>
            <w:vAlign w:val="center"/>
          </w:tcPr>
          <w:p w14:paraId="781AAA17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спецшкола</w:t>
            </w:r>
          </w:p>
        </w:tc>
        <w:tc>
          <w:tcPr>
            <w:tcW w:w="3233" w:type="dxa"/>
            <w:vAlign w:val="center"/>
          </w:tcPr>
          <w:p w14:paraId="31FC2CEB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  <w:tr w:rsidR="001F2991" w:rsidRPr="00305BE9" w14:paraId="789ACD1A" w14:textId="77777777" w:rsidTr="006C0EBE">
        <w:tc>
          <w:tcPr>
            <w:tcW w:w="540" w:type="dxa"/>
            <w:vAlign w:val="center"/>
          </w:tcPr>
          <w:p w14:paraId="594D132C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36</w:t>
            </w:r>
          </w:p>
        </w:tc>
        <w:tc>
          <w:tcPr>
            <w:tcW w:w="3960" w:type="dxa"/>
            <w:vAlign w:val="center"/>
          </w:tcPr>
          <w:p w14:paraId="7CE56F99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Погребна Інна Віталіївна</w:t>
            </w:r>
          </w:p>
        </w:tc>
        <w:tc>
          <w:tcPr>
            <w:tcW w:w="1987" w:type="dxa"/>
            <w:vAlign w:val="center"/>
          </w:tcPr>
          <w:p w14:paraId="08F74103" w14:textId="77777777" w:rsidR="001F2991" w:rsidRPr="00A75136" w:rsidRDefault="001F2991" w:rsidP="006C0EBE">
            <w:pPr>
              <w:jc w:val="center"/>
              <w:rPr>
                <w:lang w:val="uk-UA"/>
              </w:rPr>
            </w:pPr>
            <w:r w:rsidRPr="00A75136">
              <w:rPr>
                <w:lang w:val="uk-UA"/>
              </w:rPr>
              <w:t>ІРЦ</w:t>
            </w:r>
          </w:p>
        </w:tc>
        <w:tc>
          <w:tcPr>
            <w:tcW w:w="3233" w:type="dxa"/>
            <w:vAlign w:val="center"/>
          </w:tcPr>
          <w:p w14:paraId="1085D075" w14:textId="77777777" w:rsidR="001F2991" w:rsidRPr="00A75136" w:rsidRDefault="001F2991" w:rsidP="009774CC">
            <w:pPr>
              <w:rPr>
                <w:lang w:val="uk-UA"/>
              </w:rPr>
            </w:pPr>
            <w:r w:rsidRPr="00A75136">
              <w:rPr>
                <w:lang w:val="uk-UA"/>
              </w:rPr>
              <w:t>директор, член комісії</w:t>
            </w:r>
          </w:p>
        </w:tc>
      </w:tr>
    </w:tbl>
    <w:p w14:paraId="65BB4BEA" w14:textId="77777777" w:rsidR="001F2991" w:rsidRPr="00305BE9" w:rsidRDefault="001F2991" w:rsidP="00B17BA3">
      <w:pPr>
        <w:jc w:val="both"/>
        <w:rPr>
          <w:lang w:val="uk-UA"/>
        </w:rPr>
      </w:pPr>
    </w:p>
    <w:p w14:paraId="5D5C3862" w14:textId="77777777" w:rsidR="001F2991" w:rsidRDefault="001F2991" w:rsidP="00A86090">
      <w:pPr>
        <w:jc w:val="both"/>
        <w:rPr>
          <w:lang w:val="uk-UA"/>
        </w:rPr>
      </w:pPr>
      <w:r w:rsidRPr="00305BE9">
        <w:rPr>
          <w:lang w:val="uk-UA"/>
        </w:rPr>
        <w:tab/>
        <w:t xml:space="preserve">    </w:t>
      </w:r>
    </w:p>
    <w:p w14:paraId="35EBE26A" w14:textId="77777777" w:rsidR="001F2991" w:rsidRDefault="001F2991" w:rsidP="00A86090">
      <w:pPr>
        <w:jc w:val="both"/>
        <w:rPr>
          <w:lang w:val="uk-UA"/>
        </w:rPr>
      </w:pPr>
    </w:p>
    <w:p w14:paraId="3559DC0B" w14:textId="77777777" w:rsidR="001F2991" w:rsidRDefault="001F2991" w:rsidP="00A86090">
      <w:pPr>
        <w:jc w:val="both"/>
        <w:rPr>
          <w:lang w:val="uk-UA"/>
        </w:rPr>
      </w:pPr>
    </w:p>
    <w:p w14:paraId="535B5C2D" w14:textId="77777777" w:rsidR="001F2991" w:rsidRPr="00305BE9" w:rsidRDefault="001F2991" w:rsidP="00E277AA">
      <w:pPr>
        <w:ind w:firstLine="720"/>
        <w:jc w:val="both"/>
        <w:rPr>
          <w:lang w:val="uk-UA"/>
        </w:rPr>
      </w:pPr>
      <w:r w:rsidRPr="00305BE9">
        <w:rPr>
          <w:lang w:val="uk-UA"/>
        </w:rPr>
        <w:t>Начальник відділу освіти</w:t>
      </w:r>
      <w:r w:rsidRPr="00305BE9">
        <w:rPr>
          <w:lang w:val="uk-UA"/>
        </w:rPr>
        <w:tab/>
      </w:r>
      <w:r w:rsidRPr="00305BE9">
        <w:rPr>
          <w:lang w:val="uk-UA"/>
        </w:rPr>
        <w:tab/>
      </w:r>
      <w:r w:rsidRPr="00305BE9">
        <w:rPr>
          <w:lang w:val="uk-UA"/>
        </w:rPr>
        <w:tab/>
        <w:t>Наталія ВОРОНЕНКО</w:t>
      </w:r>
    </w:p>
    <w:p w14:paraId="72EBFD71" w14:textId="77777777" w:rsidR="001F2991" w:rsidRPr="00305BE9" w:rsidRDefault="001F2991" w:rsidP="00A86090">
      <w:pPr>
        <w:jc w:val="both"/>
        <w:rPr>
          <w:lang w:val="uk-UA"/>
        </w:rPr>
      </w:pPr>
    </w:p>
    <w:p w14:paraId="6266C2BF" w14:textId="77777777" w:rsidR="001F2991" w:rsidRPr="00305BE9" w:rsidRDefault="001F2991" w:rsidP="00A86090">
      <w:pPr>
        <w:jc w:val="both"/>
        <w:rPr>
          <w:lang w:val="uk-UA"/>
        </w:rPr>
      </w:pPr>
    </w:p>
    <w:p w14:paraId="1B4A0C67" w14:textId="77777777" w:rsidR="001F2991" w:rsidRPr="00305BE9" w:rsidRDefault="001F2991" w:rsidP="00A86090">
      <w:pPr>
        <w:jc w:val="both"/>
        <w:rPr>
          <w:lang w:val="uk-UA"/>
        </w:rPr>
      </w:pPr>
    </w:p>
    <w:p w14:paraId="02CA9E4B" w14:textId="77777777" w:rsidR="001F2991" w:rsidRPr="00305BE9" w:rsidRDefault="001F2991" w:rsidP="00A86090">
      <w:pPr>
        <w:jc w:val="both"/>
        <w:rPr>
          <w:lang w:val="uk-UA"/>
        </w:rPr>
      </w:pPr>
    </w:p>
    <w:p w14:paraId="322752AD" w14:textId="77777777" w:rsidR="001F2991" w:rsidRPr="00305BE9" w:rsidRDefault="001F2991" w:rsidP="00A86090">
      <w:pPr>
        <w:jc w:val="both"/>
        <w:rPr>
          <w:lang w:val="uk-UA"/>
        </w:rPr>
      </w:pPr>
    </w:p>
    <w:p w14:paraId="299B8FDE" w14:textId="77777777" w:rsidR="001F2991" w:rsidRPr="00305BE9" w:rsidRDefault="001F2991" w:rsidP="00A86090">
      <w:pPr>
        <w:jc w:val="both"/>
        <w:rPr>
          <w:lang w:val="uk-UA"/>
        </w:rPr>
      </w:pPr>
    </w:p>
    <w:p w14:paraId="4FEAFA09" w14:textId="77777777" w:rsidR="001F2991" w:rsidRPr="00305BE9" w:rsidRDefault="001F2991" w:rsidP="00A86090">
      <w:pPr>
        <w:jc w:val="both"/>
        <w:rPr>
          <w:lang w:val="uk-UA"/>
        </w:rPr>
      </w:pPr>
    </w:p>
    <w:p w14:paraId="04870291" w14:textId="77777777" w:rsidR="001F2991" w:rsidRPr="00305BE9" w:rsidRDefault="001F2991" w:rsidP="00A86090">
      <w:pPr>
        <w:jc w:val="both"/>
        <w:rPr>
          <w:lang w:val="uk-UA"/>
        </w:rPr>
      </w:pPr>
    </w:p>
    <w:p w14:paraId="4A7A193E" w14:textId="77777777" w:rsidR="001F2991" w:rsidRPr="00305BE9" w:rsidRDefault="001F2991" w:rsidP="00A86090">
      <w:pPr>
        <w:jc w:val="both"/>
        <w:rPr>
          <w:lang w:val="uk-UA"/>
        </w:rPr>
      </w:pPr>
    </w:p>
    <w:p w14:paraId="49272B93" w14:textId="77777777" w:rsidR="001F2991" w:rsidRPr="00305BE9" w:rsidRDefault="001F2991" w:rsidP="00A86090">
      <w:pPr>
        <w:jc w:val="both"/>
        <w:rPr>
          <w:lang w:val="uk-UA"/>
        </w:rPr>
      </w:pPr>
    </w:p>
    <w:p w14:paraId="7EBF8E40" w14:textId="77777777" w:rsidR="001F2991" w:rsidRPr="00305BE9" w:rsidRDefault="001F2991" w:rsidP="00A86090">
      <w:pPr>
        <w:jc w:val="both"/>
        <w:rPr>
          <w:lang w:val="uk-UA"/>
        </w:rPr>
      </w:pPr>
    </w:p>
    <w:p w14:paraId="15C12404" w14:textId="77777777" w:rsidR="001F2991" w:rsidRPr="00305BE9" w:rsidRDefault="001F2991" w:rsidP="00A86090">
      <w:pPr>
        <w:jc w:val="both"/>
        <w:rPr>
          <w:lang w:val="uk-UA"/>
        </w:rPr>
      </w:pPr>
    </w:p>
    <w:p w14:paraId="2D8F5D2F" w14:textId="77777777" w:rsidR="001F2991" w:rsidRPr="00305BE9" w:rsidRDefault="001F2991" w:rsidP="00A86090">
      <w:pPr>
        <w:jc w:val="both"/>
        <w:rPr>
          <w:lang w:val="uk-UA"/>
        </w:rPr>
      </w:pPr>
    </w:p>
    <w:p w14:paraId="6FF6A299" w14:textId="77777777" w:rsidR="001F2991" w:rsidRPr="00305BE9" w:rsidRDefault="001F2991" w:rsidP="00A86090">
      <w:pPr>
        <w:jc w:val="both"/>
        <w:rPr>
          <w:lang w:val="uk-UA"/>
        </w:rPr>
      </w:pPr>
    </w:p>
    <w:p w14:paraId="63C8AF35" w14:textId="77777777" w:rsidR="001F2991" w:rsidRPr="00305BE9" w:rsidRDefault="001F2991" w:rsidP="00A86090">
      <w:pPr>
        <w:jc w:val="both"/>
        <w:rPr>
          <w:lang w:val="uk-UA"/>
        </w:rPr>
      </w:pPr>
    </w:p>
    <w:p w14:paraId="24F66630" w14:textId="77777777" w:rsidR="001F2991" w:rsidRPr="00305BE9" w:rsidRDefault="001F2991" w:rsidP="00A86090">
      <w:pPr>
        <w:jc w:val="both"/>
        <w:rPr>
          <w:lang w:val="uk-UA"/>
        </w:rPr>
      </w:pPr>
    </w:p>
    <w:p w14:paraId="1BBB026D" w14:textId="77777777" w:rsidR="001F2991" w:rsidRPr="00305BE9" w:rsidRDefault="001F2991" w:rsidP="00A86090">
      <w:pPr>
        <w:jc w:val="both"/>
        <w:rPr>
          <w:lang w:val="uk-UA"/>
        </w:rPr>
      </w:pPr>
    </w:p>
    <w:p w14:paraId="7058D1E8" w14:textId="77777777" w:rsidR="001F2991" w:rsidRPr="00305BE9" w:rsidRDefault="001F2991" w:rsidP="00A86090">
      <w:pPr>
        <w:jc w:val="both"/>
        <w:rPr>
          <w:lang w:val="uk-UA"/>
        </w:rPr>
      </w:pPr>
    </w:p>
    <w:p w14:paraId="1A79A7F8" w14:textId="77777777" w:rsidR="001F2991" w:rsidRPr="00305BE9" w:rsidRDefault="001F2991">
      <w:pPr>
        <w:ind w:firstLine="5103"/>
        <w:rPr>
          <w:lang w:val="uk-UA"/>
        </w:rPr>
      </w:pPr>
      <w:r w:rsidRPr="00305BE9">
        <w:rPr>
          <w:lang w:val="uk-UA"/>
        </w:rPr>
        <w:t xml:space="preserve"> </w:t>
      </w:r>
    </w:p>
    <w:sectPr w:rsidR="001F2991" w:rsidRPr="00305BE9" w:rsidSect="00C204F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;Fre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;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;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34C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C08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52D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A2A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146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00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01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7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C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E8A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D5423"/>
    <w:multiLevelType w:val="multilevel"/>
    <w:tmpl w:val="7D84962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E5937"/>
    <w:multiLevelType w:val="multilevel"/>
    <w:tmpl w:val="F4D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12" w15:restartNumberingAfterBreak="0">
    <w:nsid w:val="25817716"/>
    <w:multiLevelType w:val="multilevel"/>
    <w:tmpl w:val="CF7E9F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A36252C"/>
    <w:multiLevelType w:val="multilevel"/>
    <w:tmpl w:val="96827F1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3B5A3366"/>
    <w:multiLevelType w:val="hybridMultilevel"/>
    <w:tmpl w:val="C81EC58E"/>
    <w:lvl w:ilvl="0" w:tplc="67BAC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C1822E2"/>
    <w:multiLevelType w:val="multilevel"/>
    <w:tmpl w:val="CF7E9F70"/>
    <w:lvl w:ilvl="0">
      <w:start w:val="1"/>
      <w:numFmt w:val="decimal"/>
      <w:lvlText w:val="%1."/>
      <w:lvlJc w:val="left"/>
      <w:pPr>
        <w:ind w:left="95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2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3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324" w:hanging="180"/>
      </w:pPr>
      <w:rPr>
        <w:rFonts w:cs="Times New Roman"/>
      </w:rPr>
    </w:lvl>
  </w:abstractNum>
  <w:abstractNum w:abstractNumId="16" w15:restartNumberingAfterBreak="0">
    <w:nsid w:val="4DE62B58"/>
    <w:multiLevelType w:val="multilevel"/>
    <w:tmpl w:val="FA0C24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578"/>
    <w:rsid w:val="000104AA"/>
    <w:rsid w:val="00046BCE"/>
    <w:rsid w:val="00065F1B"/>
    <w:rsid w:val="00080493"/>
    <w:rsid w:val="000C0590"/>
    <w:rsid w:val="00163D7D"/>
    <w:rsid w:val="001A026A"/>
    <w:rsid w:val="001F2991"/>
    <w:rsid w:val="0026525C"/>
    <w:rsid w:val="00296F53"/>
    <w:rsid w:val="002B0086"/>
    <w:rsid w:val="002E3BAB"/>
    <w:rsid w:val="002E43EB"/>
    <w:rsid w:val="00305BE9"/>
    <w:rsid w:val="00340E37"/>
    <w:rsid w:val="004C6130"/>
    <w:rsid w:val="005504F2"/>
    <w:rsid w:val="00553869"/>
    <w:rsid w:val="005A26B4"/>
    <w:rsid w:val="005E41A3"/>
    <w:rsid w:val="005F3114"/>
    <w:rsid w:val="00651D42"/>
    <w:rsid w:val="006661A7"/>
    <w:rsid w:val="00686B51"/>
    <w:rsid w:val="0069043B"/>
    <w:rsid w:val="006C0D64"/>
    <w:rsid w:val="006C0EBE"/>
    <w:rsid w:val="006C5578"/>
    <w:rsid w:val="006D0C77"/>
    <w:rsid w:val="006E0355"/>
    <w:rsid w:val="0072090C"/>
    <w:rsid w:val="0077503B"/>
    <w:rsid w:val="0078752B"/>
    <w:rsid w:val="007D0C66"/>
    <w:rsid w:val="008002B9"/>
    <w:rsid w:val="008404E8"/>
    <w:rsid w:val="00853281"/>
    <w:rsid w:val="00862480"/>
    <w:rsid w:val="0088034B"/>
    <w:rsid w:val="00895793"/>
    <w:rsid w:val="008C57F5"/>
    <w:rsid w:val="0092294E"/>
    <w:rsid w:val="00923203"/>
    <w:rsid w:val="00944DEF"/>
    <w:rsid w:val="00946165"/>
    <w:rsid w:val="009636D2"/>
    <w:rsid w:val="009658C0"/>
    <w:rsid w:val="009774CC"/>
    <w:rsid w:val="00994850"/>
    <w:rsid w:val="009A477D"/>
    <w:rsid w:val="00A07556"/>
    <w:rsid w:val="00A27F59"/>
    <w:rsid w:val="00A42B9D"/>
    <w:rsid w:val="00A634C5"/>
    <w:rsid w:val="00A75136"/>
    <w:rsid w:val="00A86090"/>
    <w:rsid w:val="00A90DB9"/>
    <w:rsid w:val="00B17BA3"/>
    <w:rsid w:val="00BE79B2"/>
    <w:rsid w:val="00BF7254"/>
    <w:rsid w:val="00C204F3"/>
    <w:rsid w:val="00C22331"/>
    <w:rsid w:val="00CB71E8"/>
    <w:rsid w:val="00CE1D9C"/>
    <w:rsid w:val="00D21249"/>
    <w:rsid w:val="00D76397"/>
    <w:rsid w:val="00DD7F9A"/>
    <w:rsid w:val="00E277AA"/>
    <w:rsid w:val="00E85242"/>
    <w:rsid w:val="00EE4520"/>
    <w:rsid w:val="00F15E93"/>
    <w:rsid w:val="00F33BBA"/>
    <w:rsid w:val="00F44999"/>
    <w:rsid w:val="00F749FE"/>
    <w:rsid w:val="00FD71B8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EC945"/>
  <w15:docId w15:val="{0A777CC3-F7C5-4A1D-8092-742C2F59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1"/>
    <w:uiPriority w:val="99"/>
    <w:qFormat/>
    <w:rsid w:val="00651D42"/>
    <w:pPr>
      <w:keepNext/>
      <w:numPr>
        <w:numId w:val="1"/>
      </w:numPr>
      <w:spacing w:before="240" w:after="60"/>
      <w:outlineLvl w:val="0"/>
    </w:pPr>
    <w:rPr>
      <w:rFonts w:ascii="Cambria;FreeSerif" w:hAnsi="Cambria;FreeSerif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uiPriority w:val="99"/>
    <w:rsid w:val="00651D42"/>
    <w:rPr>
      <w:lang w:val="uk-UA"/>
    </w:rPr>
  </w:style>
  <w:style w:type="character" w:customStyle="1" w:styleId="WW8Num1z1">
    <w:name w:val="WW8Num1z1"/>
    <w:uiPriority w:val="99"/>
    <w:rsid w:val="00651D42"/>
  </w:style>
  <w:style w:type="character" w:customStyle="1" w:styleId="WW8Num1z2">
    <w:name w:val="WW8Num1z2"/>
    <w:uiPriority w:val="99"/>
    <w:rsid w:val="00651D42"/>
  </w:style>
  <w:style w:type="character" w:customStyle="1" w:styleId="WW8Num1z3">
    <w:name w:val="WW8Num1z3"/>
    <w:uiPriority w:val="99"/>
    <w:rsid w:val="00651D42"/>
  </w:style>
  <w:style w:type="character" w:customStyle="1" w:styleId="WW8Num1z4">
    <w:name w:val="WW8Num1z4"/>
    <w:uiPriority w:val="99"/>
    <w:rsid w:val="00651D42"/>
  </w:style>
  <w:style w:type="character" w:customStyle="1" w:styleId="WW8Num1z5">
    <w:name w:val="WW8Num1z5"/>
    <w:uiPriority w:val="99"/>
    <w:rsid w:val="00651D42"/>
  </w:style>
  <w:style w:type="character" w:customStyle="1" w:styleId="WW8Num1z6">
    <w:name w:val="WW8Num1z6"/>
    <w:uiPriority w:val="99"/>
    <w:rsid w:val="00651D42"/>
  </w:style>
  <w:style w:type="character" w:customStyle="1" w:styleId="WW8Num1z7">
    <w:name w:val="WW8Num1z7"/>
    <w:uiPriority w:val="99"/>
    <w:rsid w:val="00651D42"/>
  </w:style>
  <w:style w:type="character" w:customStyle="1" w:styleId="WW8Num1z8">
    <w:name w:val="WW8Num1z8"/>
    <w:uiPriority w:val="99"/>
    <w:rsid w:val="00651D42"/>
  </w:style>
  <w:style w:type="character" w:customStyle="1" w:styleId="WW8Num2z0">
    <w:name w:val="WW8Num2z0"/>
    <w:uiPriority w:val="99"/>
    <w:rsid w:val="00651D42"/>
    <w:rPr>
      <w:lang w:val="uk-UA"/>
    </w:rPr>
  </w:style>
  <w:style w:type="character" w:customStyle="1" w:styleId="WW8Num2z1">
    <w:name w:val="WW8Num2z1"/>
    <w:uiPriority w:val="99"/>
    <w:rsid w:val="00651D42"/>
    <w:rPr>
      <w:lang w:val="uk-UA"/>
    </w:rPr>
  </w:style>
  <w:style w:type="character" w:customStyle="1" w:styleId="WW8Num2z2">
    <w:name w:val="WW8Num2z2"/>
    <w:uiPriority w:val="99"/>
    <w:rsid w:val="00651D42"/>
  </w:style>
  <w:style w:type="character" w:customStyle="1" w:styleId="WW8Num2z3">
    <w:name w:val="WW8Num2z3"/>
    <w:uiPriority w:val="99"/>
    <w:rsid w:val="00651D42"/>
  </w:style>
  <w:style w:type="character" w:customStyle="1" w:styleId="WW8Num2z4">
    <w:name w:val="WW8Num2z4"/>
    <w:uiPriority w:val="99"/>
    <w:rsid w:val="00651D42"/>
  </w:style>
  <w:style w:type="character" w:customStyle="1" w:styleId="WW8Num2z5">
    <w:name w:val="WW8Num2z5"/>
    <w:uiPriority w:val="99"/>
    <w:rsid w:val="00651D42"/>
  </w:style>
  <w:style w:type="character" w:customStyle="1" w:styleId="WW8Num2z6">
    <w:name w:val="WW8Num2z6"/>
    <w:uiPriority w:val="99"/>
    <w:rsid w:val="00651D42"/>
  </w:style>
  <w:style w:type="character" w:customStyle="1" w:styleId="WW8Num2z7">
    <w:name w:val="WW8Num2z7"/>
    <w:uiPriority w:val="99"/>
    <w:rsid w:val="00651D42"/>
  </w:style>
  <w:style w:type="character" w:customStyle="1" w:styleId="WW8Num2z8">
    <w:name w:val="WW8Num2z8"/>
    <w:uiPriority w:val="99"/>
    <w:rsid w:val="00651D42"/>
  </w:style>
  <w:style w:type="character" w:customStyle="1" w:styleId="10">
    <w:name w:val="Заголовок 1 Знак"/>
    <w:uiPriority w:val="99"/>
    <w:rsid w:val="00651D42"/>
    <w:rPr>
      <w:rFonts w:ascii="Cambria;FreeSerif" w:hAnsi="Cambria;FreeSerif"/>
      <w:b/>
      <w:kern w:val="2"/>
      <w:sz w:val="32"/>
    </w:rPr>
  </w:style>
  <w:style w:type="character" w:customStyle="1" w:styleId="a3">
    <w:name w:val="Назва Знак"/>
    <w:uiPriority w:val="99"/>
    <w:rsid w:val="00651D42"/>
    <w:rPr>
      <w:rFonts w:ascii="Cambria;FreeSerif" w:hAnsi="Cambria;FreeSerif"/>
      <w:b/>
      <w:kern w:val="2"/>
      <w:sz w:val="32"/>
    </w:rPr>
  </w:style>
  <w:style w:type="character" w:customStyle="1" w:styleId="a4">
    <w:name w:val="Виділення жирним"/>
    <w:uiPriority w:val="99"/>
    <w:rsid w:val="00651D42"/>
    <w:rPr>
      <w:b/>
    </w:rPr>
  </w:style>
  <w:style w:type="character" w:customStyle="1" w:styleId="a5">
    <w:name w:val="Текст у виносці Знак"/>
    <w:uiPriority w:val="99"/>
    <w:rsid w:val="00651D42"/>
    <w:rPr>
      <w:rFonts w:ascii="Tahoma;Open Sans" w:hAnsi="Tahoma;Open Sans"/>
      <w:sz w:val="16"/>
    </w:rPr>
  </w:style>
  <w:style w:type="paragraph" w:customStyle="1" w:styleId="12">
    <w:name w:val="Заголовок1"/>
    <w:basedOn w:val="a"/>
    <w:next w:val="a"/>
    <w:uiPriority w:val="99"/>
    <w:rsid w:val="00651D42"/>
    <w:pPr>
      <w:spacing w:before="240" w:after="60"/>
      <w:jc w:val="center"/>
      <w:outlineLvl w:val="0"/>
    </w:pPr>
    <w:rPr>
      <w:rFonts w:ascii="Cambria;FreeSerif" w:hAnsi="Cambria;FreeSerif"/>
      <w:b/>
      <w:bCs/>
      <w:kern w:val="2"/>
      <w:sz w:val="32"/>
      <w:szCs w:val="32"/>
    </w:rPr>
  </w:style>
  <w:style w:type="paragraph" w:styleId="a6">
    <w:name w:val="Body Text"/>
    <w:basedOn w:val="a"/>
    <w:link w:val="a7"/>
    <w:uiPriority w:val="99"/>
    <w:rsid w:val="00651D42"/>
    <w:pPr>
      <w:jc w:val="center"/>
    </w:pPr>
    <w:rPr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651D42"/>
    <w:rPr>
      <w:rFonts w:cs="Lohit Devanagari"/>
    </w:rPr>
  </w:style>
  <w:style w:type="paragraph" w:styleId="a9">
    <w:name w:val="caption"/>
    <w:basedOn w:val="a"/>
    <w:uiPriority w:val="99"/>
    <w:qFormat/>
    <w:rsid w:val="00651D42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Покажчик"/>
    <w:basedOn w:val="a"/>
    <w:uiPriority w:val="99"/>
    <w:rsid w:val="00651D42"/>
    <w:pPr>
      <w:suppressLineNumbers/>
    </w:pPr>
    <w:rPr>
      <w:rFonts w:cs="Lohit Devanagari"/>
    </w:rPr>
  </w:style>
  <w:style w:type="paragraph" w:customStyle="1" w:styleId="13">
    <w:name w:val="Без інтервалів1"/>
    <w:uiPriority w:val="99"/>
    <w:rsid w:val="00651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rsid w:val="00651D42"/>
    <w:rPr>
      <w:rFonts w:ascii="Tahoma;Open Sans" w:hAnsi="Tahoma;Open Sans" w:cs="Tahoma;Open Sans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4">
    <w:name w:val="Абзац списку1"/>
    <w:basedOn w:val="a"/>
    <w:uiPriority w:val="99"/>
    <w:rsid w:val="00651D42"/>
    <w:pPr>
      <w:spacing w:after="200" w:line="276" w:lineRule="auto"/>
      <w:ind w:left="720"/>
    </w:pPr>
    <w:rPr>
      <w:rFonts w:ascii="Calibri;DejaVu Sans" w:hAnsi="Calibri;DejaVu Sans" w:cs="Calibri;DejaVu Sans"/>
      <w:sz w:val="22"/>
      <w:szCs w:val="22"/>
      <w:lang w:val="uk-UA" w:eastAsia="en-US"/>
    </w:rPr>
  </w:style>
  <w:style w:type="paragraph" w:customStyle="1" w:styleId="ad">
    <w:name w:val="Вміст таблиці"/>
    <w:basedOn w:val="a"/>
    <w:uiPriority w:val="99"/>
    <w:rsid w:val="00651D42"/>
    <w:pPr>
      <w:suppressLineNumbers/>
    </w:pPr>
  </w:style>
  <w:style w:type="paragraph" w:customStyle="1" w:styleId="ae">
    <w:name w:val="Заголовок таблиці"/>
    <w:basedOn w:val="ad"/>
    <w:uiPriority w:val="99"/>
    <w:rsid w:val="00651D42"/>
    <w:pPr>
      <w:jc w:val="center"/>
    </w:pPr>
    <w:rPr>
      <w:b/>
      <w:bCs/>
    </w:rPr>
  </w:style>
  <w:style w:type="table" w:styleId="af">
    <w:name w:val="Table Grid"/>
    <w:basedOn w:val="a1"/>
    <w:uiPriority w:val="99"/>
    <w:rsid w:val="0026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A86090"/>
    <w:pPr>
      <w:ind w:left="720"/>
      <w:contextualSpacing/>
    </w:pPr>
  </w:style>
  <w:style w:type="character" w:customStyle="1" w:styleId="rvts23">
    <w:name w:val="rvts23"/>
    <w:uiPriority w:val="99"/>
    <w:rsid w:val="00923203"/>
    <w:rPr>
      <w:rFonts w:cs="Times New Roman"/>
    </w:rPr>
  </w:style>
  <w:style w:type="character" w:customStyle="1" w:styleId="apple-converted-space">
    <w:name w:val="apple-converted-space"/>
    <w:uiPriority w:val="99"/>
    <w:rsid w:val="009232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4773</Words>
  <Characters>2722</Characters>
  <Application>Microsoft Office Word</Application>
  <DocSecurity>0</DocSecurity>
  <Lines>22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X</dc:creator>
  <cp:keywords/>
  <dc:description/>
  <cp:lastModifiedBy>Олег Адаменко</cp:lastModifiedBy>
  <cp:revision>2</cp:revision>
  <cp:lastPrinted>2021-10-04T12:51:00Z</cp:lastPrinted>
  <dcterms:created xsi:type="dcterms:W3CDTF">2021-10-09T18:56:00Z</dcterms:created>
  <dcterms:modified xsi:type="dcterms:W3CDTF">2021-10-09T18:56:00Z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