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3A" w:rsidRDefault="000A3C3A" w:rsidP="000A3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0A3C3A" w:rsidRDefault="000A3C3A" w:rsidP="000A3C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ОДЕСЬКА ОБЛАСТЬ</w:t>
      </w:r>
    </w:p>
    <w:p w:rsidR="000A3C3A" w:rsidRDefault="000A3C3A" w:rsidP="000A3C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ЧОРНОМОРСЬКА МІСЬКА РАДА</w:t>
      </w:r>
    </w:p>
    <w:p w:rsidR="000A3C3A" w:rsidRDefault="000A3C3A" w:rsidP="000A3C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ВІДДІЛ ОСВІТИ</w:t>
      </w:r>
    </w:p>
    <w:p w:rsidR="000A3C3A" w:rsidRDefault="000A3C3A" w:rsidP="000A3C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ЧОРНОМОРСЬКИЙ МІСЬКИЙ МЕТОДИЧНИЙ КАБІНЕТ</w:t>
      </w:r>
    </w:p>
    <w:p w:rsidR="000A3C3A" w:rsidRDefault="000A3C3A" w:rsidP="000A3C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__________________________________________________________</w:t>
      </w:r>
    </w:p>
    <w:p w:rsidR="000A3C3A" w:rsidRDefault="000A3C3A" w:rsidP="000A3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68003, Проспект Миру 24-а, м. Чорноморськ, Одеська область,</w:t>
      </w:r>
    </w:p>
    <w:p w:rsidR="000A3C3A" w:rsidRDefault="000A3C3A" w:rsidP="000A3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т. (04868) 2-41-33, </w:t>
      </w:r>
    </w:p>
    <w:p w:rsidR="000A3C3A" w:rsidRDefault="000A3C3A" w:rsidP="000A3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факс (04868) 3-43-54</w:t>
      </w:r>
    </w:p>
    <w:p w:rsidR="000A3C3A" w:rsidRDefault="000A3C3A" w:rsidP="000A3C3A">
      <w:pPr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email: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zavmk@ukr.net</w:t>
        </w:r>
      </w:hyperlink>
    </w:p>
    <w:p w:rsidR="000A3C3A" w:rsidRDefault="000A3C3A" w:rsidP="000A3C3A">
      <w:pPr>
        <w:rPr>
          <w:rFonts w:ascii="Times New Roman" w:hAnsi="Times New Roman"/>
          <w:b/>
          <w:sz w:val="28"/>
          <w:szCs w:val="28"/>
          <w:lang w:val="uk-UA"/>
        </w:rPr>
      </w:pPr>
      <w:r w:rsidRPr="000A3C3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05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0A3C3A">
        <w:rPr>
          <w:rFonts w:ascii="Times New Roman" w:hAnsi="Times New Roman"/>
          <w:sz w:val="28"/>
          <w:szCs w:val="28"/>
          <w:u w:val="single"/>
        </w:rPr>
        <w:t>10</w:t>
      </w:r>
      <w:r w:rsidRPr="000A3C3A">
        <w:rPr>
          <w:rFonts w:ascii="Times New Roman" w:hAnsi="Times New Roman"/>
          <w:sz w:val="28"/>
          <w:szCs w:val="28"/>
          <w:u w:val="single"/>
          <w:lang w:val="uk-UA"/>
        </w:rPr>
        <w:t xml:space="preserve">.2017  № </w:t>
      </w:r>
      <w:r w:rsidR="004E0CF8">
        <w:rPr>
          <w:rFonts w:ascii="Times New Roman" w:hAnsi="Times New Roman"/>
          <w:sz w:val="28"/>
          <w:szCs w:val="28"/>
          <w:u w:val="single"/>
          <w:lang w:val="en-US"/>
        </w:rPr>
        <w:t>87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Керівникам закладів освіти</w:t>
      </w:r>
    </w:p>
    <w:p w:rsidR="000A3C3A" w:rsidRPr="000A3C3A" w:rsidRDefault="000A3C3A" w:rsidP="000A3C3A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відзначення Дня захисника України</w:t>
      </w:r>
    </w:p>
    <w:p w:rsidR="000A3C3A" w:rsidRDefault="000A3C3A" w:rsidP="000A3C3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3C3A" w:rsidRDefault="000A3C3A" w:rsidP="000A3C3A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 xml:space="preserve">З метою вшанування бойового подвигу, самовідданості громадян, які присвятили своє життя служінню Українському народу, посилення суспільної уваги та турботи про захисників рідної землі, керуючись Указом Президента України від 14.10.2014 року № 806/2014 «Про День захисника України», на підставі ст. 42 Закону України «Про місцеве самоврядування в Україні», розпорядження Чорноморського міського голови </w:t>
      </w:r>
      <w:r w:rsidR="004E0CF8">
        <w:rPr>
          <w:rFonts w:ascii="Times New Roman" w:hAnsi="Times New Roman"/>
          <w:spacing w:val="-8"/>
          <w:sz w:val="28"/>
          <w:szCs w:val="28"/>
          <w:lang w:val="uk-UA" w:eastAsia="ru-RU"/>
        </w:rPr>
        <w:t>від 22.09.2017 року</w:t>
      </w:r>
      <w:r w:rsidR="004E0CF8">
        <w:rPr>
          <w:rFonts w:ascii="Times New Roman" w:hAnsi="Times New Roman"/>
          <w:spacing w:val="-8"/>
          <w:sz w:val="28"/>
          <w:szCs w:val="28"/>
          <w:lang w:val="uk-UA" w:eastAsia="ru-RU"/>
        </w:rPr>
        <w:t xml:space="preserve"> </w:t>
      </w:r>
      <w:r w:rsidR="00344598">
        <w:rPr>
          <w:rFonts w:ascii="Times New Roman" w:hAnsi="Times New Roman"/>
          <w:spacing w:val="-8"/>
          <w:sz w:val="28"/>
          <w:szCs w:val="28"/>
          <w:lang w:val="uk-UA" w:eastAsia="ru-RU"/>
        </w:rPr>
        <w:t xml:space="preserve">№ 346 </w:t>
      </w: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Про відзначення Дня захисника України</w:t>
      </w:r>
      <w:r>
        <w:rPr>
          <w:rFonts w:ascii="Times New Roman" w:hAnsi="Times New Roman"/>
          <w:spacing w:val="-8"/>
          <w:sz w:val="28"/>
          <w:szCs w:val="28"/>
          <w:lang w:val="uk-UA" w:eastAsia="ru-RU"/>
        </w:rPr>
        <w:t>»</w:t>
      </w:r>
      <w:r w:rsidR="00344598">
        <w:rPr>
          <w:rFonts w:ascii="Times New Roman" w:hAnsi="Times New Roman"/>
          <w:spacing w:val="-8"/>
          <w:sz w:val="28"/>
          <w:szCs w:val="28"/>
          <w:lang w:val="uk-UA" w:eastAsia="ru-RU"/>
        </w:rPr>
        <w:t>, р</w:t>
      </w:r>
      <w:r w:rsidR="00344598" w:rsidRPr="00344598">
        <w:rPr>
          <w:rFonts w:ascii="Times New Roman" w:hAnsi="Times New Roman"/>
          <w:sz w:val="28"/>
          <w:szCs w:val="28"/>
          <w:lang w:val="uk-UA"/>
        </w:rPr>
        <w:t>екомендовано</w:t>
      </w:r>
      <w:r w:rsidR="00344598">
        <w:rPr>
          <w:rFonts w:ascii="Times New Roman" w:hAnsi="Times New Roman"/>
          <w:sz w:val="28"/>
          <w:szCs w:val="28"/>
          <w:lang w:val="uk-UA"/>
        </w:rPr>
        <w:t>:</w:t>
      </w:r>
    </w:p>
    <w:p w:rsidR="00344598" w:rsidRPr="000A3C3A" w:rsidRDefault="00344598" w:rsidP="000A3C3A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  <w:lang w:val="uk-UA" w:eastAsia="ru-RU"/>
        </w:rPr>
      </w:pPr>
    </w:p>
    <w:p w:rsidR="00344598" w:rsidRDefault="00344598" w:rsidP="00344598">
      <w:pPr>
        <w:pStyle w:val="a4"/>
        <w:numPr>
          <w:ilvl w:val="0"/>
          <w:numId w:val="1"/>
        </w:numPr>
        <w:shd w:val="clear" w:color="auto" w:fill="auto"/>
        <w:spacing w:before="0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A3C3A">
        <w:rPr>
          <w:sz w:val="28"/>
          <w:szCs w:val="28"/>
          <w:lang w:val="uk-UA"/>
        </w:rPr>
        <w:t>абезпечити посилене прибирання територій біля Обеліску Слави, пам'ятників</w:t>
      </w:r>
      <w:r>
        <w:rPr>
          <w:sz w:val="28"/>
          <w:szCs w:val="28"/>
          <w:lang w:val="uk-UA"/>
        </w:rPr>
        <w:t xml:space="preserve"> по вул. Олександрійській, 56П, у сел. Олександрівка, с. Малодолинське, с. Бурлача Балка, пам'ятника воїнам-інтернаціоналістам, меморіальних дошок Шуму В.О. (вул. Віталія Шума, 13) та Пихтєєву В.Ю. (пр-т Миру, 17а, ЗОШ №2). До 13 жовтня 2017 року.</w:t>
      </w:r>
    </w:p>
    <w:p w:rsidR="00344598" w:rsidRDefault="00344598" w:rsidP="00344598">
      <w:pPr>
        <w:pStyle w:val="a4"/>
        <w:numPr>
          <w:ilvl w:val="0"/>
          <w:numId w:val="1"/>
        </w:numPr>
        <w:shd w:val="clear" w:color="auto" w:fill="auto"/>
        <w:spacing w:before="0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патріотичні заходи в школах та навчальних закладах міста з покладанням квітів до меморіальних дошок учасникам АТО та воїнам-інтернаціоналістам, на території яких вони розташовані.</w:t>
      </w:r>
    </w:p>
    <w:p w:rsidR="00344598" w:rsidRDefault="00344598" w:rsidP="00344598">
      <w:pPr>
        <w:pStyle w:val="a4"/>
        <w:numPr>
          <w:ilvl w:val="0"/>
          <w:numId w:val="1"/>
        </w:numPr>
        <w:shd w:val="clear" w:color="auto" w:fill="auto"/>
        <w:spacing w:before="0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в школах зустрічі</w:t>
      </w:r>
      <w:r w:rsidR="004B6CB3">
        <w:rPr>
          <w:sz w:val="28"/>
          <w:szCs w:val="28"/>
          <w:lang w:val="uk-UA"/>
        </w:rPr>
        <w:t xml:space="preserve"> з учасниками АТО, те</w:t>
      </w:r>
      <w:r>
        <w:rPr>
          <w:sz w:val="28"/>
          <w:szCs w:val="28"/>
          <w:lang w:val="uk-UA"/>
        </w:rPr>
        <w:t xml:space="preserve">матичні уроки (протягом жовтня 2017 року). </w:t>
      </w:r>
    </w:p>
    <w:p w:rsidR="004B6CB3" w:rsidRDefault="004B6CB3" w:rsidP="00344598">
      <w:pPr>
        <w:pStyle w:val="a4"/>
        <w:numPr>
          <w:ilvl w:val="0"/>
          <w:numId w:val="1"/>
        </w:numPr>
        <w:shd w:val="clear" w:color="auto" w:fill="auto"/>
        <w:spacing w:before="0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Пропонуємо День захисника України провести під гаслом «Відповідь нескореного народу». </w:t>
      </w:r>
      <w:r w:rsidR="000A3C3A">
        <w:rPr>
          <w:sz w:val="28"/>
          <w:szCs w:val="28"/>
          <w:lang w:val="uk-UA"/>
        </w:rPr>
        <w:t>Просимо Вас довести цю інформацію до відома педагогічних працівників та  активно висвітлювати заходи, що будуть п</w:t>
      </w:r>
      <w:r>
        <w:rPr>
          <w:sz w:val="28"/>
          <w:szCs w:val="28"/>
          <w:lang w:val="uk-UA"/>
        </w:rPr>
        <w:t>роводитися</w:t>
      </w:r>
      <w:r w:rsidR="000A3C3A">
        <w:rPr>
          <w:sz w:val="28"/>
          <w:szCs w:val="28"/>
          <w:lang w:val="uk-UA"/>
        </w:rPr>
        <w:t xml:space="preserve"> на web-сторінках навчальних закладів.</w:t>
      </w:r>
    </w:p>
    <w:p w:rsidR="000A3C3A" w:rsidRDefault="004B6CB3" w:rsidP="00344598">
      <w:pPr>
        <w:pStyle w:val="a4"/>
        <w:numPr>
          <w:ilvl w:val="0"/>
          <w:numId w:val="1"/>
        </w:numPr>
        <w:shd w:val="clear" w:color="auto" w:fill="auto"/>
        <w:spacing w:before="0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Методичні рекомендації, розроблені Українським інститутом національної памяті розміщено на сайті ММК у розділі «Виховна робота». </w:t>
      </w:r>
      <w:r w:rsidR="000A3C3A">
        <w:rPr>
          <w:sz w:val="28"/>
          <w:szCs w:val="28"/>
          <w:lang w:val="uk-UA"/>
        </w:rPr>
        <w:t xml:space="preserve"> </w:t>
      </w:r>
    </w:p>
    <w:p w:rsidR="000A3C3A" w:rsidRDefault="000A3C3A" w:rsidP="000A3C3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0A3C3A" w:rsidRDefault="000A3C3A" w:rsidP="000A3C3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0A3C3A" w:rsidRDefault="000A3C3A" w:rsidP="000A3C3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Завідувачка  ММК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Л.Г. Адаменко</w:t>
      </w:r>
    </w:p>
    <w:p w:rsidR="000A3C3A" w:rsidRPr="00344598" w:rsidRDefault="000A3C3A" w:rsidP="000A3C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</w:p>
    <w:p w:rsidR="000A3C3A" w:rsidRDefault="000A3C3A" w:rsidP="000A3C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Попович О.В.</w:t>
      </w:r>
    </w:p>
    <w:p w:rsidR="003B70E2" w:rsidRPr="00344598" w:rsidRDefault="000A3C3A" w:rsidP="004E0CF8">
      <w:pPr>
        <w:pStyle w:val="a6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2-41-33</w:t>
      </w:r>
    </w:p>
    <w:sectPr w:rsidR="003B70E2" w:rsidRPr="0034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251E1"/>
    <w:multiLevelType w:val="hybridMultilevel"/>
    <w:tmpl w:val="3EA8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3E"/>
    <w:rsid w:val="000A3C3A"/>
    <w:rsid w:val="00163C3E"/>
    <w:rsid w:val="00344598"/>
    <w:rsid w:val="003B70E2"/>
    <w:rsid w:val="004B6CB3"/>
    <w:rsid w:val="004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C3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A3C3A"/>
    <w:pPr>
      <w:shd w:val="clear" w:color="auto" w:fill="FFFFFF"/>
      <w:spacing w:before="360" w:after="0" w:line="298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semiHidden/>
    <w:rsid w:val="000A3C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No Spacing"/>
    <w:uiPriority w:val="1"/>
    <w:qFormat/>
    <w:rsid w:val="000A3C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C3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A3C3A"/>
    <w:pPr>
      <w:shd w:val="clear" w:color="auto" w:fill="FFFFFF"/>
      <w:spacing w:before="360" w:after="0" w:line="298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semiHidden/>
    <w:rsid w:val="000A3C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No Spacing"/>
    <w:uiPriority w:val="1"/>
    <w:qFormat/>
    <w:rsid w:val="000A3C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m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2017-10-05T07:54:00Z</dcterms:created>
  <dcterms:modified xsi:type="dcterms:W3CDTF">2017-10-05T08:25:00Z</dcterms:modified>
</cp:coreProperties>
</file>