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3"/>
        <w:tblW w:w="9359" w:type="dxa"/>
        <w:jc w:val="left"/>
        <w:tblInd w:w="142" w:type="dxa"/>
        <w:tblCellMar>
          <w:top w:w="0" w:type="dxa"/>
          <w:left w:w="108" w:type="dxa"/>
          <w:bottom w:w="0" w:type="dxa"/>
          <w:right w:w="108" w:type="dxa"/>
        </w:tblCellMar>
        <w:tblLook w:noVBand="1" w:val="04a0" w:noHBand="0" w:lastColumn="0" w:firstColumn="1" w:lastRow="0" w:firstRow="1"/>
      </w:tblPr>
      <w:tblGrid>
        <w:gridCol w:w="535"/>
        <w:gridCol w:w="520"/>
        <w:gridCol w:w="525"/>
        <w:gridCol w:w="454"/>
        <w:gridCol w:w="712"/>
        <w:gridCol w:w="1595"/>
        <w:gridCol w:w="1756"/>
        <w:gridCol w:w="1595"/>
        <w:gridCol w:w="1004"/>
        <w:gridCol w:w="455"/>
        <w:gridCol w:w="2"/>
        <w:gridCol w:w="205"/>
      </w:tblGrid>
      <w:tr>
        <w:trPr/>
        <w:tc>
          <w:tcPr>
            <w:tcW w:w="1580" w:type="dxa"/>
            <w:gridSpan w:val="3"/>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t>KEYS</w:t>
            </w:r>
          </w:p>
          <w:p>
            <w:pPr>
              <w:pStyle w:val="Normal"/>
              <w:spacing w:lineRule="auto" w:line="240" w:before="0" w:after="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tc>
        <w:tc>
          <w:tcPr>
            <w:tcW w:w="7116" w:type="dxa"/>
            <w:gridSpan w:val="6"/>
            <w:tcBorders>
              <w:top w:val="nil"/>
              <w:left w:val="nil"/>
              <w:bottom w:val="nil"/>
              <w:right w:val="nil"/>
              <w:insideH w:val="nil"/>
              <w:insideV w:val="nil"/>
            </w:tcBorders>
            <w:shd w:fill="auto" w:val="clear"/>
            <w:vAlign w:val="center"/>
          </w:tcPr>
          <w:p>
            <w:pPr>
              <w:pStyle w:val="Normal"/>
              <w:spacing w:lineRule="auto" w:line="240" w:before="0" w:after="0"/>
              <w:ind w:left="-249" w:firstLine="249"/>
              <w:rPr>
                <w:rFonts w:ascii="Times New Roman" w:hAnsi="Times New Roman" w:cs="Times New Roman"/>
                <w:sz w:val="24"/>
                <w:szCs w:val="24"/>
                <w:lang w:val="en-US"/>
              </w:rPr>
            </w:pPr>
            <w:r>
              <w:rPr>
                <w:rFonts w:cs="Times New Roman" w:ascii="Times New Roman" w:hAnsi="Times New Roman"/>
                <w:sz w:val="24"/>
                <w:szCs w:val="24"/>
                <w:lang w:val="en-US"/>
              </w:rPr>
            </w:r>
          </w:p>
        </w:tc>
        <w:tc>
          <w:tcPr>
            <w:tcW w:w="455" w:type="dxa"/>
            <w:tcBorders>
              <w:top w:val="nil"/>
              <w:left w:val="nil"/>
              <w:bottom w:val="nil"/>
              <w:right w:val="nil"/>
              <w:insideH w:val="nil"/>
              <w:insideV w:val="nil"/>
            </w:tcBorders>
            <w:shd w:fill="auto" w:val="clear"/>
          </w:tcPr>
          <w:p>
            <w:pPr>
              <w:pStyle w:val="Normal"/>
              <w:spacing w:lineRule="auto" w:line="240" w:before="0" w:after="0"/>
              <w:rPr/>
            </w:pPr>
            <w:r>
              <w:rPr/>
            </w:r>
          </w:p>
        </w:tc>
        <w:tc>
          <w:tcPr>
            <w:tcW w:w="207" w:type="dxa"/>
            <w:gridSpan w:val="2"/>
            <w:tcBorders>
              <w:top w:val="nil"/>
              <w:left w:val="nil"/>
              <w:bottom w:val="nil"/>
              <w:right w:val="nil"/>
              <w:insideH w:val="nil"/>
              <w:insideV w:val="nil"/>
            </w:tcBorders>
            <w:shd w:fill="auto" w:val="clear"/>
          </w:tcPr>
          <w:p>
            <w:pPr>
              <w:pStyle w:val="Normal"/>
              <w:spacing w:lineRule="auto" w:line="240" w:before="0" w:after="0"/>
              <w:rPr/>
            </w:pPr>
            <w:r>
              <w:rPr/>
            </w:r>
          </w:p>
        </w:tc>
      </w:tr>
      <w:tr>
        <w:trPr>
          <w:trHeight w:val="439" w:hRule="atLeast"/>
        </w:trPr>
        <w:tc>
          <w:tcPr>
            <w:tcW w:w="1055" w:type="dxa"/>
            <w:gridSpan w:val="2"/>
            <w:vMerge w:val="restart"/>
            <w:tcBorders>
              <w:top w:val="nil"/>
              <w:left w:val="nil"/>
              <w:bottom w:val="nil"/>
              <w:right w:val="nil"/>
              <w:insideH w:val="nil"/>
              <w:insideV w:val="nil"/>
            </w:tcBorders>
            <w:shd w:fill="auto" w:val="clear"/>
            <w:vAlign w:val="center"/>
          </w:tcPr>
          <w:p>
            <w:pPr>
              <w:pStyle w:val="Normal"/>
              <w:spacing w:lineRule="auto" w:line="240" w:before="0" w:after="0"/>
              <w:jc w:val="center"/>
              <w:rPr>
                <w:sz w:val="24"/>
                <w:szCs w:val="24"/>
                <w:lang w:val="en-GB"/>
              </w:rPr>
            </w:pPr>
            <w:r>
              <w:rPr>
                <w:b/>
                <w:i/>
                <w:sz w:val="24"/>
                <w:szCs w:val="24"/>
                <w:lang w:val="en-GB"/>
              </w:rPr>
              <w:t>Task 1</w:t>
            </w:r>
          </w:p>
        </w:tc>
        <w:tc>
          <w:tcPr>
            <w:tcW w:w="1691" w:type="dxa"/>
            <w:gridSpan w:val="3"/>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b/>
                <w:b/>
                <w:sz w:val="24"/>
                <w:szCs w:val="24"/>
                <w:lang w:val="uk-UA"/>
              </w:rPr>
            </w:pPr>
            <w:r>
              <w:rPr>
                <w:b/>
                <w:sz w:val="24"/>
                <w:szCs w:val="24"/>
                <w:lang w:val="uk-UA"/>
              </w:rPr>
              <w:t>1</w:t>
            </w:r>
          </w:p>
        </w:tc>
        <w:tc>
          <w:tcPr>
            <w:tcW w:w="1595"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b/>
                <w:b/>
                <w:sz w:val="24"/>
                <w:szCs w:val="24"/>
                <w:lang w:val="en-US"/>
              </w:rPr>
            </w:pPr>
            <w:r>
              <w:rPr>
                <w:b/>
                <w:sz w:val="24"/>
                <w:szCs w:val="24"/>
                <w:lang w:val="en-US"/>
              </w:rPr>
              <w:t>2</w:t>
            </w:r>
          </w:p>
        </w:tc>
        <w:tc>
          <w:tcPr>
            <w:tcW w:w="1756"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b/>
                <w:b/>
                <w:sz w:val="24"/>
                <w:szCs w:val="24"/>
                <w:lang w:val="en-US"/>
              </w:rPr>
            </w:pPr>
            <w:r>
              <w:rPr>
                <w:b/>
                <w:sz w:val="24"/>
                <w:szCs w:val="24"/>
                <w:lang w:val="en-US"/>
              </w:rPr>
              <w:t>3</w:t>
            </w:r>
          </w:p>
        </w:tc>
        <w:tc>
          <w:tcPr>
            <w:tcW w:w="1595"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b/>
                <w:b/>
                <w:sz w:val="24"/>
                <w:szCs w:val="24"/>
                <w:lang w:val="en-US"/>
              </w:rPr>
            </w:pPr>
            <w:r>
              <w:rPr>
                <w:b/>
                <w:sz w:val="24"/>
                <w:szCs w:val="24"/>
                <w:lang w:val="en-US"/>
              </w:rPr>
              <w:t>4</w:t>
            </w:r>
          </w:p>
        </w:tc>
        <w:tc>
          <w:tcPr>
            <w:tcW w:w="1666" w:type="dxa"/>
            <w:gridSpan w:val="4"/>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b/>
                <w:b/>
                <w:sz w:val="24"/>
                <w:szCs w:val="24"/>
                <w:lang w:val="en-US"/>
              </w:rPr>
            </w:pPr>
            <w:r>
              <w:rPr>
                <w:b/>
                <w:sz w:val="24"/>
                <w:szCs w:val="24"/>
                <w:lang w:val="en-US"/>
              </w:rPr>
              <w:t>5</w:t>
            </w:r>
          </w:p>
        </w:tc>
      </w:tr>
      <w:tr>
        <w:trPr>
          <w:trHeight w:val="439" w:hRule="atLeast"/>
        </w:trPr>
        <w:tc>
          <w:tcPr>
            <w:tcW w:w="1055" w:type="dxa"/>
            <w:gridSpan w:val="2"/>
            <w:vMerge w:val="continue"/>
            <w:tcBorders>
              <w:top w:val="nil"/>
              <w:left w:val="nil"/>
              <w:bottom w:val="nil"/>
              <w:right w:val="nil"/>
              <w:insideH w:val="nil"/>
              <w:insideV w:val="nil"/>
            </w:tcBorders>
            <w:shd w:fill="auto" w:val="clear"/>
            <w:vAlign w:val="center"/>
          </w:tcPr>
          <w:p>
            <w:pPr>
              <w:pStyle w:val="Normal"/>
              <w:spacing w:lineRule="auto" w:line="240" w:before="0" w:after="0"/>
              <w:jc w:val="center"/>
              <w:rPr>
                <w:sz w:val="24"/>
                <w:szCs w:val="24"/>
                <w:lang w:val="en-GB"/>
              </w:rPr>
            </w:pPr>
            <w:r>
              <w:rPr>
                <w:sz w:val="24"/>
                <w:szCs w:val="24"/>
                <w:lang w:val="en-GB"/>
              </w:rPr>
            </w:r>
          </w:p>
        </w:tc>
        <w:tc>
          <w:tcPr>
            <w:tcW w:w="1691" w:type="dxa"/>
            <w:gridSpan w:val="3"/>
            <w:tcBorders>
              <w:top w:val="nil"/>
              <w:left w:val="nil"/>
              <w:bottom w:val="nil"/>
              <w:right w:val="nil"/>
              <w:insideH w:val="nil"/>
              <w:insideV w:val="nil"/>
            </w:tcBorders>
            <w:shd w:fill="auto" w:val="clear"/>
            <w:vAlign w:val="center"/>
          </w:tcPr>
          <w:p>
            <w:pPr>
              <w:pStyle w:val="Normal"/>
              <w:spacing w:lineRule="auto" w:line="240" w:before="0" w:after="0"/>
              <w:jc w:val="center"/>
              <w:rPr>
                <w:b/>
                <w:b/>
                <w:i/>
                <w:i/>
                <w:sz w:val="24"/>
                <w:szCs w:val="24"/>
                <w:lang w:val="en-GB"/>
              </w:rPr>
            </w:pPr>
            <w:bookmarkStart w:id="0" w:name="_GoBack"/>
            <w:bookmarkEnd w:id="0"/>
            <w:r>
              <w:rPr>
                <w:b/>
                <w:i/>
                <w:sz w:val="24"/>
                <w:szCs w:val="24"/>
                <w:lang w:val="en-GB"/>
              </w:rPr>
              <w:t>T</w:t>
            </w:r>
          </w:p>
        </w:tc>
        <w:tc>
          <w:tcPr>
            <w:tcW w:w="1595" w:type="dxa"/>
            <w:tcBorders>
              <w:top w:val="nil"/>
              <w:left w:val="nil"/>
              <w:bottom w:val="nil"/>
              <w:right w:val="nil"/>
              <w:insideH w:val="nil"/>
              <w:insideV w:val="nil"/>
            </w:tcBorders>
            <w:shd w:fill="auto" w:val="clear"/>
            <w:vAlign w:val="center"/>
          </w:tcPr>
          <w:p>
            <w:pPr>
              <w:pStyle w:val="Normal"/>
              <w:spacing w:lineRule="auto" w:line="240" w:before="0" w:after="0"/>
              <w:jc w:val="center"/>
              <w:rPr>
                <w:b/>
                <w:b/>
                <w:i/>
                <w:i/>
                <w:sz w:val="24"/>
                <w:szCs w:val="24"/>
                <w:lang w:val="en-GB"/>
              </w:rPr>
            </w:pPr>
            <w:r>
              <w:rPr>
                <w:b/>
                <w:i/>
                <w:sz w:val="24"/>
                <w:szCs w:val="24"/>
                <w:lang w:val="en-GB"/>
              </w:rPr>
              <w:t>T</w:t>
            </w:r>
          </w:p>
        </w:tc>
        <w:tc>
          <w:tcPr>
            <w:tcW w:w="1756" w:type="dxa"/>
            <w:tcBorders>
              <w:top w:val="nil"/>
              <w:left w:val="nil"/>
              <w:bottom w:val="nil"/>
              <w:right w:val="nil"/>
              <w:insideH w:val="nil"/>
              <w:insideV w:val="nil"/>
            </w:tcBorders>
            <w:shd w:fill="auto" w:val="clear"/>
            <w:vAlign w:val="center"/>
          </w:tcPr>
          <w:p>
            <w:pPr>
              <w:pStyle w:val="Normal"/>
              <w:spacing w:lineRule="auto" w:line="240" w:before="0" w:after="0"/>
              <w:jc w:val="center"/>
              <w:rPr>
                <w:b/>
                <w:b/>
                <w:i/>
                <w:i/>
                <w:sz w:val="24"/>
                <w:szCs w:val="24"/>
                <w:lang w:val="en-GB"/>
              </w:rPr>
            </w:pPr>
            <w:r>
              <w:rPr>
                <w:b/>
                <w:i/>
                <w:sz w:val="24"/>
                <w:szCs w:val="24"/>
                <w:lang w:val="en-GB"/>
              </w:rPr>
              <w:t>F</w:t>
            </w:r>
          </w:p>
        </w:tc>
        <w:tc>
          <w:tcPr>
            <w:tcW w:w="1595" w:type="dxa"/>
            <w:tcBorders>
              <w:top w:val="nil"/>
              <w:left w:val="nil"/>
              <w:bottom w:val="nil"/>
              <w:right w:val="nil"/>
              <w:insideH w:val="nil"/>
              <w:insideV w:val="nil"/>
            </w:tcBorders>
            <w:shd w:fill="auto" w:val="clear"/>
            <w:vAlign w:val="center"/>
          </w:tcPr>
          <w:p>
            <w:pPr>
              <w:pStyle w:val="Normal"/>
              <w:spacing w:lineRule="auto" w:line="240" w:before="0" w:after="0"/>
              <w:jc w:val="center"/>
              <w:rPr>
                <w:b/>
                <w:b/>
                <w:i/>
                <w:i/>
                <w:sz w:val="24"/>
                <w:szCs w:val="24"/>
                <w:lang w:val="en-GB"/>
              </w:rPr>
            </w:pPr>
            <w:r>
              <w:rPr>
                <w:b/>
                <w:i/>
                <w:sz w:val="24"/>
                <w:szCs w:val="24"/>
                <w:lang w:val="en-GB"/>
              </w:rPr>
              <w:t>F</w:t>
            </w:r>
          </w:p>
        </w:tc>
        <w:tc>
          <w:tcPr>
            <w:tcW w:w="1666" w:type="dxa"/>
            <w:gridSpan w:val="4"/>
            <w:tcBorders>
              <w:top w:val="nil"/>
              <w:left w:val="nil"/>
              <w:bottom w:val="nil"/>
              <w:right w:val="nil"/>
              <w:insideH w:val="nil"/>
              <w:insideV w:val="nil"/>
            </w:tcBorders>
            <w:shd w:fill="auto" w:val="clear"/>
            <w:vAlign w:val="center"/>
          </w:tcPr>
          <w:p>
            <w:pPr>
              <w:pStyle w:val="Normal"/>
              <w:spacing w:lineRule="auto" w:line="240" w:before="0" w:after="0"/>
              <w:jc w:val="center"/>
              <w:rPr>
                <w:b/>
                <w:b/>
                <w:i/>
                <w:i/>
                <w:sz w:val="24"/>
                <w:szCs w:val="24"/>
                <w:lang w:val="en-GB"/>
              </w:rPr>
            </w:pPr>
            <w:r>
              <w:rPr>
                <w:b/>
                <w:i/>
                <w:sz w:val="24"/>
                <w:szCs w:val="24"/>
                <w:lang w:val="en-GB"/>
              </w:rPr>
              <w:t>T</w:t>
            </w:r>
          </w:p>
        </w:tc>
      </w:tr>
      <w:tr>
        <w:trPr>
          <w:trHeight w:val="439" w:hRule="atLeast"/>
        </w:trPr>
        <w:tc>
          <w:tcPr>
            <w:tcW w:w="1055" w:type="dxa"/>
            <w:gridSpan w:val="2"/>
            <w:vMerge w:val="continue"/>
            <w:tcBorders>
              <w:top w:val="nil"/>
              <w:left w:val="nil"/>
              <w:bottom w:val="nil"/>
              <w:right w:val="nil"/>
              <w:insideH w:val="nil"/>
              <w:insideV w:val="nil"/>
            </w:tcBorders>
            <w:shd w:fill="auto" w:val="clear"/>
            <w:vAlign w:val="center"/>
          </w:tcPr>
          <w:p>
            <w:pPr>
              <w:pStyle w:val="Normal"/>
              <w:spacing w:lineRule="auto" w:line="240" w:before="0" w:after="0"/>
              <w:jc w:val="center"/>
              <w:rPr>
                <w:sz w:val="24"/>
                <w:szCs w:val="24"/>
                <w:lang w:val="en-GB"/>
              </w:rPr>
            </w:pPr>
            <w:r>
              <w:rPr>
                <w:sz w:val="24"/>
                <w:szCs w:val="24"/>
                <w:lang w:val="en-GB"/>
              </w:rPr>
            </w:r>
          </w:p>
        </w:tc>
        <w:tc>
          <w:tcPr>
            <w:tcW w:w="1691" w:type="dxa"/>
            <w:gridSpan w:val="3"/>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b/>
                <w:b/>
                <w:sz w:val="24"/>
                <w:szCs w:val="24"/>
                <w:lang w:val="en-US"/>
              </w:rPr>
            </w:pPr>
            <w:r>
              <w:rPr>
                <w:b/>
                <w:sz w:val="24"/>
                <w:szCs w:val="24"/>
                <w:lang w:val="en-US"/>
              </w:rPr>
              <w:t>6</w:t>
            </w:r>
          </w:p>
        </w:tc>
        <w:tc>
          <w:tcPr>
            <w:tcW w:w="1595"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b/>
                <w:b/>
                <w:sz w:val="24"/>
                <w:szCs w:val="24"/>
                <w:lang w:val="en-US"/>
              </w:rPr>
            </w:pPr>
            <w:r>
              <w:rPr>
                <w:b/>
                <w:sz w:val="24"/>
                <w:szCs w:val="24"/>
                <w:lang w:val="en-US"/>
              </w:rPr>
              <w:t>7</w:t>
            </w:r>
          </w:p>
        </w:tc>
        <w:tc>
          <w:tcPr>
            <w:tcW w:w="1756"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b/>
                <w:b/>
                <w:sz w:val="24"/>
                <w:szCs w:val="24"/>
                <w:lang w:val="uk-UA"/>
              </w:rPr>
            </w:pPr>
            <w:r>
              <w:rPr>
                <w:b/>
                <w:sz w:val="24"/>
                <w:szCs w:val="24"/>
                <w:lang w:val="en-US"/>
              </w:rPr>
              <w:t>8</w:t>
            </w:r>
          </w:p>
        </w:tc>
        <w:tc>
          <w:tcPr>
            <w:tcW w:w="1595"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b/>
                <w:b/>
                <w:sz w:val="24"/>
                <w:szCs w:val="24"/>
                <w:lang w:val="uk-UA"/>
              </w:rPr>
            </w:pPr>
            <w:r>
              <w:rPr>
                <w:b/>
                <w:sz w:val="24"/>
                <w:szCs w:val="24"/>
                <w:lang w:val="uk-UA"/>
              </w:rPr>
            </w:r>
          </w:p>
        </w:tc>
        <w:tc>
          <w:tcPr>
            <w:tcW w:w="1666" w:type="dxa"/>
            <w:gridSpan w:val="4"/>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b/>
                <w:b/>
                <w:sz w:val="24"/>
                <w:szCs w:val="24"/>
                <w:lang w:val="uk-UA"/>
              </w:rPr>
            </w:pPr>
            <w:r>
              <w:rPr>
                <w:b/>
                <w:sz w:val="24"/>
                <w:szCs w:val="24"/>
                <w:lang w:val="uk-UA"/>
              </w:rPr>
            </w:r>
          </w:p>
        </w:tc>
      </w:tr>
      <w:tr>
        <w:trPr>
          <w:trHeight w:val="439" w:hRule="atLeast"/>
        </w:trPr>
        <w:tc>
          <w:tcPr>
            <w:tcW w:w="1055" w:type="dxa"/>
            <w:gridSpan w:val="2"/>
            <w:vMerge w:val="continue"/>
            <w:tcBorders>
              <w:top w:val="nil"/>
              <w:left w:val="nil"/>
              <w:bottom w:val="nil"/>
              <w:right w:val="nil"/>
              <w:insideH w:val="nil"/>
              <w:insideV w:val="nil"/>
            </w:tcBorders>
            <w:shd w:fill="auto" w:val="clear"/>
            <w:vAlign w:val="center"/>
          </w:tcPr>
          <w:p>
            <w:pPr>
              <w:pStyle w:val="Normal"/>
              <w:spacing w:lineRule="auto" w:line="240" w:before="0" w:after="0"/>
              <w:jc w:val="center"/>
              <w:rPr>
                <w:sz w:val="24"/>
                <w:szCs w:val="24"/>
                <w:lang w:val="en-GB"/>
              </w:rPr>
            </w:pPr>
            <w:r>
              <w:rPr>
                <w:sz w:val="24"/>
                <w:szCs w:val="24"/>
                <w:lang w:val="en-GB"/>
              </w:rPr>
            </w:r>
          </w:p>
        </w:tc>
        <w:tc>
          <w:tcPr>
            <w:tcW w:w="1691" w:type="dxa"/>
            <w:gridSpan w:val="3"/>
            <w:tcBorders>
              <w:top w:val="nil"/>
              <w:left w:val="nil"/>
              <w:bottom w:val="nil"/>
              <w:right w:val="nil"/>
              <w:insideH w:val="nil"/>
              <w:insideV w:val="nil"/>
            </w:tcBorders>
            <w:shd w:fill="auto" w:val="clear"/>
            <w:vAlign w:val="center"/>
          </w:tcPr>
          <w:p>
            <w:pPr>
              <w:pStyle w:val="Normal"/>
              <w:spacing w:lineRule="auto" w:line="240" w:before="0" w:after="0"/>
              <w:jc w:val="center"/>
              <w:rPr>
                <w:b/>
                <w:b/>
                <w:i/>
                <w:i/>
                <w:sz w:val="24"/>
                <w:szCs w:val="24"/>
                <w:lang w:val="en-GB"/>
              </w:rPr>
            </w:pPr>
            <w:r>
              <w:rPr>
                <w:b/>
                <w:i/>
                <w:sz w:val="24"/>
                <w:szCs w:val="24"/>
                <w:lang w:val="en-GB"/>
              </w:rPr>
              <w:t>F</w:t>
            </w:r>
          </w:p>
        </w:tc>
        <w:tc>
          <w:tcPr>
            <w:tcW w:w="1595" w:type="dxa"/>
            <w:tcBorders>
              <w:top w:val="nil"/>
              <w:left w:val="nil"/>
              <w:bottom w:val="nil"/>
              <w:right w:val="nil"/>
              <w:insideH w:val="nil"/>
              <w:insideV w:val="nil"/>
            </w:tcBorders>
            <w:shd w:fill="auto" w:val="clear"/>
            <w:vAlign w:val="center"/>
          </w:tcPr>
          <w:p>
            <w:pPr>
              <w:pStyle w:val="Normal"/>
              <w:spacing w:lineRule="auto" w:line="240" w:before="0" w:after="0"/>
              <w:jc w:val="center"/>
              <w:rPr>
                <w:b/>
                <w:b/>
                <w:i/>
                <w:i/>
                <w:sz w:val="24"/>
                <w:szCs w:val="24"/>
                <w:lang w:val="en-GB"/>
              </w:rPr>
            </w:pPr>
            <w:r>
              <w:rPr>
                <w:b/>
                <w:i/>
                <w:sz w:val="24"/>
                <w:szCs w:val="24"/>
                <w:lang w:val="en-GB"/>
              </w:rPr>
              <w:t>F</w:t>
            </w:r>
          </w:p>
        </w:tc>
        <w:tc>
          <w:tcPr>
            <w:tcW w:w="1756" w:type="dxa"/>
            <w:tcBorders>
              <w:top w:val="nil"/>
              <w:left w:val="nil"/>
              <w:bottom w:val="nil"/>
              <w:right w:val="nil"/>
              <w:insideH w:val="nil"/>
              <w:insideV w:val="nil"/>
            </w:tcBorders>
            <w:shd w:fill="auto" w:val="clear"/>
            <w:vAlign w:val="center"/>
          </w:tcPr>
          <w:p>
            <w:pPr>
              <w:pStyle w:val="Normal"/>
              <w:spacing w:lineRule="auto" w:line="240" w:before="0" w:after="0"/>
              <w:jc w:val="center"/>
              <w:rPr>
                <w:b/>
                <w:b/>
                <w:i/>
                <w:i/>
                <w:sz w:val="24"/>
                <w:szCs w:val="24"/>
                <w:lang w:val="en-GB"/>
              </w:rPr>
            </w:pPr>
            <w:r>
              <w:rPr>
                <w:b/>
                <w:i/>
                <w:sz w:val="24"/>
                <w:szCs w:val="24"/>
                <w:lang w:val="en-GB"/>
              </w:rPr>
              <w:t>F</w:t>
            </w:r>
          </w:p>
        </w:tc>
        <w:tc>
          <w:tcPr>
            <w:tcW w:w="1595" w:type="dxa"/>
            <w:tcBorders>
              <w:top w:val="nil"/>
              <w:left w:val="nil"/>
              <w:bottom w:val="nil"/>
              <w:right w:val="nil"/>
              <w:insideH w:val="nil"/>
              <w:insideV w:val="nil"/>
            </w:tcBorders>
            <w:shd w:fill="auto" w:val="clear"/>
            <w:vAlign w:val="center"/>
          </w:tcPr>
          <w:p>
            <w:pPr>
              <w:pStyle w:val="Normal"/>
              <w:spacing w:lineRule="auto" w:line="240" w:before="0" w:after="0"/>
              <w:jc w:val="center"/>
              <w:rPr>
                <w:b/>
                <w:b/>
                <w:i/>
                <w:i/>
                <w:sz w:val="24"/>
                <w:szCs w:val="24"/>
                <w:lang w:val="en-GB"/>
              </w:rPr>
            </w:pPr>
            <w:r>
              <w:rPr>
                <w:b/>
                <w:i/>
                <w:sz w:val="24"/>
                <w:szCs w:val="24"/>
                <w:lang w:val="en-GB"/>
              </w:rPr>
            </w:r>
          </w:p>
        </w:tc>
        <w:tc>
          <w:tcPr>
            <w:tcW w:w="1666" w:type="dxa"/>
            <w:gridSpan w:val="4"/>
            <w:tcBorders>
              <w:top w:val="nil"/>
              <w:left w:val="nil"/>
              <w:bottom w:val="nil"/>
              <w:right w:val="nil"/>
              <w:insideH w:val="nil"/>
              <w:insideV w:val="nil"/>
            </w:tcBorders>
            <w:shd w:fill="auto" w:val="clear"/>
            <w:vAlign w:val="center"/>
          </w:tcPr>
          <w:p>
            <w:pPr>
              <w:pStyle w:val="Normal"/>
              <w:spacing w:lineRule="auto" w:line="240" w:before="0" w:after="0"/>
              <w:jc w:val="center"/>
              <w:rPr>
                <w:b/>
                <w:b/>
                <w:i/>
                <w:i/>
                <w:sz w:val="24"/>
                <w:szCs w:val="24"/>
                <w:lang w:val="en-GB"/>
              </w:rPr>
            </w:pPr>
            <w:r>
              <w:rPr>
                <w:b/>
                <w:i/>
                <w:sz w:val="24"/>
                <w:szCs w:val="24"/>
                <w:lang w:val="en-GB"/>
              </w:rPr>
            </w:r>
          </w:p>
        </w:tc>
      </w:tr>
      <w:tr>
        <w:trPr>
          <w:trHeight w:val="439" w:hRule="atLeast"/>
        </w:trPr>
        <w:tc>
          <w:tcPr>
            <w:tcW w:w="1055" w:type="dxa"/>
            <w:gridSpan w:val="2"/>
            <w:vMerge w:val="restart"/>
            <w:tcBorders>
              <w:top w:val="nil"/>
              <w:left w:val="nil"/>
              <w:bottom w:val="nil"/>
              <w:right w:val="nil"/>
              <w:insideH w:val="nil"/>
              <w:insideV w:val="nil"/>
            </w:tcBorders>
            <w:shd w:fill="auto" w:val="clear"/>
            <w:vAlign w:val="center"/>
          </w:tcPr>
          <w:p>
            <w:pPr>
              <w:pStyle w:val="Normal"/>
              <w:spacing w:lineRule="auto" w:line="240" w:before="0" w:after="0"/>
              <w:jc w:val="center"/>
              <w:rPr/>
            </w:pPr>
            <w:r>
              <w:rPr>
                <w:b/>
                <w:i/>
                <w:sz w:val="24"/>
                <w:szCs w:val="24"/>
                <w:lang w:val="en-GB"/>
              </w:rPr>
              <w:t>Task 2</w:t>
            </w:r>
          </w:p>
        </w:tc>
        <w:tc>
          <w:tcPr>
            <w:tcW w:w="1691" w:type="dxa"/>
            <w:gridSpan w:val="3"/>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b/>
                <w:b/>
                <w:lang w:val="uk-UA"/>
              </w:rPr>
            </w:pPr>
            <w:r>
              <w:rPr>
                <w:b/>
                <w:lang w:val="uk-UA"/>
              </w:rPr>
              <w:t>9</w:t>
            </w:r>
          </w:p>
        </w:tc>
        <w:tc>
          <w:tcPr>
            <w:tcW w:w="1595"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b/>
                <w:b/>
                <w:lang w:val="uk-UA"/>
              </w:rPr>
            </w:pPr>
            <w:r>
              <w:rPr>
                <w:b/>
                <w:lang w:val="uk-UA"/>
              </w:rPr>
              <w:t>10</w:t>
            </w:r>
          </w:p>
        </w:tc>
        <w:tc>
          <w:tcPr>
            <w:tcW w:w="1756"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b/>
                <w:b/>
                <w:lang w:val="uk-UA"/>
              </w:rPr>
            </w:pPr>
            <w:r>
              <w:rPr>
                <w:b/>
                <w:lang w:val="uk-UA"/>
              </w:rPr>
              <w:t>11</w:t>
            </w:r>
          </w:p>
        </w:tc>
        <w:tc>
          <w:tcPr>
            <w:tcW w:w="1595"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b/>
                <w:b/>
                <w:lang w:val="uk-UA"/>
              </w:rPr>
            </w:pPr>
            <w:r>
              <w:rPr>
                <w:b/>
                <w:lang w:val="uk-UA"/>
              </w:rPr>
              <w:t>12</w:t>
            </w:r>
          </w:p>
        </w:tc>
        <w:tc>
          <w:tcPr>
            <w:tcW w:w="1666" w:type="dxa"/>
            <w:gridSpan w:val="4"/>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b/>
                <w:b/>
                <w:lang w:val="uk-UA"/>
              </w:rPr>
            </w:pPr>
            <w:r>
              <w:rPr>
                <w:b/>
                <w:lang w:val="uk-UA"/>
              </w:rPr>
              <w:t>13</w:t>
            </w:r>
          </w:p>
        </w:tc>
      </w:tr>
      <w:tr>
        <w:trPr>
          <w:trHeight w:val="439" w:hRule="atLeast"/>
        </w:trPr>
        <w:tc>
          <w:tcPr>
            <w:tcW w:w="1055" w:type="dxa"/>
            <w:gridSpan w:val="2"/>
            <w:vMerge w:val="continue"/>
            <w:tcBorders>
              <w:top w:val="nil"/>
              <w:left w:val="nil"/>
              <w:bottom w:val="nil"/>
              <w:right w:val="nil"/>
              <w:insideH w:val="nil"/>
              <w:insideV w:val="nil"/>
            </w:tcBorders>
            <w:shd w:fill="auto" w:val="clear"/>
            <w:vAlign w:val="center"/>
          </w:tcPr>
          <w:p>
            <w:pPr>
              <w:pStyle w:val="Normal"/>
              <w:spacing w:lineRule="auto" w:line="240" w:before="0" w:after="0"/>
              <w:jc w:val="center"/>
              <w:rPr>
                <w:sz w:val="24"/>
                <w:szCs w:val="24"/>
                <w:lang w:val="en-GB"/>
              </w:rPr>
            </w:pPr>
            <w:r>
              <w:rPr>
                <w:sz w:val="24"/>
                <w:szCs w:val="24"/>
                <w:lang w:val="en-GB"/>
              </w:rPr>
            </w:r>
          </w:p>
        </w:tc>
        <w:tc>
          <w:tcPr>
            <w:tcW w:w="1691" w:type="dxa"/>
            <w:gridSpan w:val="3"/>
            <w:tcBorders>
              <w:top w:val="nil"/>
              <w:left w:val="nil"/>
              <w:bottom w:val="nil"/>
              <w:right w:val="nil"/>
              <w:insideH w:val="nil"/>
              <w:insideV w:val="nil"/>
            </w:tcBorders>
            <w:shd w:fill="auto" w:val="clear"/>
            <w:vAlign w:val="center"/>
          </w:tcPr>
          <w:p>
            <w:pPr>
              <w:pStyle w:val="Normal"/>
              <w:spacing w:lineRule="auto" w:line="240" w:before="0" w:after="0"/>
              <w:jc w:val="center"/>
              <w:rPr>
                <w:i/>
                <w:i/>
                <w:sz w:val="24"/>
                <w:szCs w:val="24"/>
                <w:lang w:val="en-US"/>
              </w:rPr>
            </w:pPr>
            <w:r>
              <w:rPr>
                <w:i/>
                <w:sz w:val="24"/>
                <w:szCs w:val="24"/>
                <w:lang w:val="en-US"/>
              </w:rPr>
              <w:t>a</w:t>
            </w:r>
          </w:p>
        </w:tc>
        <w:tc>
          <w:tcPr>
            <w:tcW w:w="1595" w:type="dxa"/>
            <w:tcBorders>
              <w:top w:val="nil"/>
              <w:left w:val="nil"/>
              <w:bottom w:val="nil"/>
              <w:right w:val="nil"/>
              <w:insideH w:val="nil"/>
              <w:insideV w:val="nil"/>
            </w:tcBorders>
            <w:shd w:fill="auto" w:val="clear"/>
            <w:vAlign w:val="center"/>
          </w:tcPr>
          <w:p>
            <w:pPr>
              <w:pStyle w:val="Normal"/>
              <w:spacing w:lineRule="auto" w:line="240" w:before="0" w:after="0"/>
              <w:jc w:val="center"/>
              <w:rPr>
                <w:i/>
                <w:i/>
                <w:sz w:val="24"/>
                <w:szCs w:val="24"/>
                <w:lang w:val="en-GB"/>
              </w:rPr>
            </w:pPr>
            <w:r>
              <w:rPr>
                <w:i/>
                <w:sz w:val="24"/>
                <w:szCs w:val="24"/>
                <w:lang w:val="en-GB"/>
              </w:rPr>
              <w:t>c</w:t>
            </w:r>
          </w:p>
        </w:tc>
        <w:tc>
          <w:tcPr>
            <w:tcW w:w="1756" w:type="dxa"/>
            <w:tcBorders>
              <w:top w:val="nil"/>
              <w:left w:val="nil"/>
              <w:bottom w:val="nil"/>
              <w:right w:val="nil"/>
              <w:insideH w:val="nil"/>
              <w:insideV w:val="nil"/>
            </w:tcBorders>
            <w:shd w:fill="auto" w:val="clear"/>
            <w:vAlign w:val="center"/>
          </w:tcPr>
          <w:p>
            <w:pPr>
              <w:pStyle w:val="Normal"/>
              <w:spacing w:lineRule="auto" w:line="240" w:before="0" w:after="0"/>
              <w:jc w:val="center"/>
              <w:rPr>
                <w:i/>
                <w:i/>
                <w:sz w:val="24"/>
                <w:szCs w:val="24"/>
                <w:lang w:val="en-GB"/>
              </w:rPr>
            </w:pPr>
            <w:r>
              <w:rPr>
                <w:i/>
                <w:sz w:val="24"/>
                <w:szCs w:val="24"/>
                <w:lang w:val="en-GB"/>
              </w:rPr>
              <w:t>d</w:t>
            </w:r>
          </w:p>
        </w:tc>
        <w:tc>
          <w:tcPr>
            <w:tcW w:w="1595" w:type="dxa"/>
            <w:tcBorders>
              <w:top w:val="nil"/>
              <w:left w:val="nil"/>
              <w:bottom w:val="nil"/>
              <w:right w:val="nil"/>
              <w:insideH w:val="nil"/>
              <w:insideV w:val="nil"/>
            </w:tcBorders>
            <w:shd w:fill="auto" w:val="clear"/>
            <w:vAlign w:val="center"/>
          </w:tcPr>
          <w:p>
            <w:pPr>
              <w:pStyle w:val="Normal"/>
              <w:spacing w:lineRule="auto" w:line="240" w:before="0" w:after="0"/>
              <w:jc w:val="center"/>
              <w:rPr>
                <w:i/>
                <w:i/>
                <w:sz w:val="24"/>
                <w:szCs w:val="24"/>
                <w:lang w:val="en-GB"/>
              </w:rPr>
            </w:pPr>
            <w:r>
              <w:rPr>
                <w:i/>
                <w:sz w:val="24"/>
                <w:szCs w:val="24"/>
                <w:lang w:val="en-GB"/>
              </w:rPr>
              <w:t>b</w:t>
            </w:r>
          </w:p>
        </w:tc>
        <w:tc>
          <w:tcPr>
            <w:tcW w:w="1666" w:type="dxa"/>
            <w:gridSpan w:val="4"/>
            <w:tcBorders>
              <w:top w:val="nil"/>
              <w:left w:val="nil"/>
              <w:bottom w:val="nil"/>
              <w:right w:val="nil"/>
              <w:insideH w:val="nil"/>
              <w:insideV w:val="nil"/>
            </w:tcBorders>
            <w:shd w:fill="auto" w:val="clear"/>
            <w:vAlign w:val="center"/>
          </w:tcPr>
          <w:p>
            <w:pPr>
              <w:pStyle w:val="Normal"/>
              <w:spacing w:lineRule="auto" w:line="240" w:before="0" w:after="0"/>
              <w:jc w:val="center"/>
              <w:rPr>
                <w:i/>
                <w:i/>
                <w:sz w:val="24"/>
                <w:szCs w:val="24"/>
                <w:lang w:val="en-GB"/>
              </w:rPr>
            </w:pPr>
            <w:r>
              <w:rPr>
                <w:i/>
                <w:sz w:val="24"/>
                <w:szCs w:val="24"/>
                <w:lang w:val="en-GB"/>
              </w:rPr>
              <w:t>a</w:t>
            </w:r>
          </w:p>
        </w:tc>
      </w:tr>
      <w:tr>
        <w:trPr>
          <w:trHeight w:val="439" w:hRule="atLeast"/>
        </w:trPr>
        <w:tc>
          <w:tcPr>
            <w:tcW w:w="1055" w:type="dxa"/>
            <w:gridSpan w:val="2"/>
            <w:vMerge w:val="continue"/>
            <w:tcBorders>
              <w:top w:val="nil"/>
              <w:left w:val="nil"/>
              <w:bottom w:val="nil"/>
              <w:right w:val="nil"/>
              <w:insideH w:val="nil"/>
              <w:insideV w:val="nil"/>
            </w:tcBorders>
            <w:shd w:fill="auto" w:val="clear"/>
            <w:vAlign w:val="center"/>
          </w:tcPr>
          <w:p>
            <w:pPr>
              <w:pStyle w:val="Normal"/>
              <w:spacing w:lineRule="auto" w:line="240" w:before="0" w:after="0"/>
              <w:jc w:val="center"/>
              <w:rPr>
                <w:sz w:val="24"/>
                <w:szCs w:val="24"/>
                <w:lang w:val="en-GB"/>
              </w:rPr>
            </w:pPr>
            <w:r>
              <w:rPr>
                <w:sz w:val="24"/>
                <w:szCs w:val="24"/>
                <w:lang w:val="en-GB"/>
              </w:rPr>
            </w:r>
          </w:p>
        </w:tc>
        <w:tc>
          <w:tcPr>
            <w:tcW w:w="1691" w:type="dxa"/>
            <w:gridSpan w:val="3"/>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cs="Calibri" w:cstheme="minorHAnsi"/>
                <w:b/>
                <w:b/>
                <w:sz w:val="24"/>
                <w:szCs w:val="24"/>
                <w:lang w:val="uk-UA"/>
              </w:rPr>
            </w:pPr>
            <w:r>
              <w:rPr>
                <w:rFonts w:cs="Calibri" w:cstheme="minorHAnsi"/>
                <w:b/>
                <w:sz w:val="24"/>
                <w:szCs w:val="24"/>
                <w:lang w:val="uk-UA"/>
              </w:rPr>
              <w:t>14</w:t>
            </w:r>
          </w:p>
        </w:tc>
        <w:tc>
          <w:tcPr>
            <w:tcW w:w="1595"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cs="Calibri" w:cstheme="minorHAnsi"/>
                <w:b/>
                <w:b/>
                <w:sz w:val="24"/>
                <w:szCs w:val="24"/>
                <w:lang w:val="uk-UA"/>
              </w:rPr>
            </w:pPr>
            <w:r>
              <w:rPr>
                <w:rFonts w:cs="Calibri" w:cstheme="minorHAnsi"/>
                <w:b/>
                <w:sz w:val="24"/>
                <w:szCs w:val="24"/>
                <w:lang w:val="uk-UA"/>
              </w:rPr>
              <w:t>15</w:t>
            </w:r>
          </w:p>
        </w:tc>
        <w:tc>
          <w:tcPr>
            <w:tcW w:w="1756"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cs="Calibri" w:cstheme="minorHAnsi"/>
                <w:b/>
                <w:b/>
                <w:sz w:val="24"/>
                <w:szCs w:val="24"/>
                <w:lang w:val="uk-UA"/>
              </w:rPr>
            </w:pPr>
            <w:r>
              <w:rPr>
                <w:rFonts w:cs="Calibri" w:cstheme="minorHAnsi"/>
                <w:b/>
                <w:sz w:val="24"/>
                <w:szCs w:val="24"/>
                <w:lang w:val="uk-UA"/>
              </w:rPr>
              <w:t>16</w:t>
            </w:r>
          </w:p>
        </w:tc>
        <w:tc>
          <w:tcPr>
            <w:tcW w:w="1595"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cs="Calibri" w:cstheme="minorHAnsi"/>
                <w:b/>
                <w:b/>
                <w:sz w:val="24"/>
                <w:szCs w:val="24"/>
                <w:lang w:val="uk-UA"/>
              </w:rPr>
            </w:pPr>
            <w:r>
              <w:rPr>
                <w:rFonts w:cs="Calibri" w:cstheme="minorHAnsi"/>
                <w:b/>
                <w:sz w:val="24"/>
                <w:szCs w:val="24"/>
                <w:lang w:val="uk-UA"/>
              </w:rPr>
              <w:t>17</w:t>
            </w:r>
          </w:p>
        </w:tc>
        <w:tc>
          <w:tcPr>
            <w:tcW w:w="1666" w:type="dxa"/>
            <w:gridSpan w:val="4"/>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cs="Calibri" w:cstheme="minorHAnsi"/>
                <w:b/>
                <w:b/>
                <w:sz w:val="24"/>
                <w:szCs w:val="24"/>
                <w:lang w:val="uk-UA"/>
              </w:rPr>
            </w:pPr>
            <w:r>
              <w:rPr>
                <w:rFonts w:cs="Calibri" w:cstheme="minorHAnsi"/>
                <w:b/>
                <w:sz w:val="24"/>
                <w:szCs w:val="24"/>
                <w:lang w:val="uk-UA"/>
              </w:rPr>
              <w:t>18</w:t>
            </w:r>
          </w:p>
        </w:tc>
      </w:tr>
      <w:tr>
        <w:trPr>
          <w:trHeight w:val="439" w:hRule="atLeast"/>
        </w:trPr>
        <w:tc>
          <w:tcPr>
            <w:tcW w:w="1055" w:type="dxa"/>
            <w:gridSpan w:val="2"/>
            <w:vMerge w:val="continue"/>
            <w:tcBorders>
              <w:top w:val="nil"/>
              <w:left w:val="nil"/>
              <w:bottom w:val="nil"/>
              <w:right w:val="nil"/>
              <w:insideH w:val="nil"/>
              <w:insideV w:val="nil"/>
            </w:tcBorders>
            <w:shd w:fill="auto" w:val="clear"/>
            <w:vAlign w:val="center"/>
          </w:tcPr>
          <w:p>
            <w:pPr>
              <w:pStyle w:val="Normal"/>
              <w:spacing w:lineRule="auto" w:line="240" w:before="0" w:after="0"/>
              <w:jc w:val="center"/>
              <w:rPr>
                <w:sz w:val="24"/>
                <w:szCs w:val="24"/>
                <w:lang w:val="en-GB"/>
              </w:rPr>
            </w:pPr>
            <w:r>
              <w:rPr>
                <w:sz w:val="24"/>
                <w:szCs w:val="24"/>
                <w:lang w:val="en-GB"/>
              </w:rPr>
            </w:r>
          </w:p>
        </w:tc>
        <w:tc>
          <w:tcPr>
            <w:tcW w:w="1691" w:type="dxa"/>
            <w:gridSpan w:val="3"/>
            <w:tcBorders>
              <w:top w:val="nil"/>
              <w:left w:val="nil"/>
              <w:bottom w:val="nil"/>
              <w:right w:val="nil"/>
              <w:insideH w:val="nil"/>
              <w:insideV w:val="nil"/>
            </w:tcBorders>
            <w:shd w:fill="auto"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t>d</w:t>
            </w:r>
          </w:p>
        </w:tc>
        <w:tc>
          <w:tcPr>
            <w:tcW w:w="1595" w:type="dxa"/>
            <w:tcBorders>
              <w:top w:val="nil"/>
              <w:left w:val="nil"/>
              <w:bottom w:val="nil"/>
              <w:right w:val="nil"/>
              <w:insideH w:val="nil"/>
              <w:insideV w:val="nil"/>
            </w:tcBorders>
            <w:shd w:fill="auto"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t>c</w:t>
            </w:r>
          </w:p>
        </w:tc>
        <w:tc>
          <w:tcPr>
            <w:tcW w:w="1756" w:type="dxa"/>
            <w:tcBorders>
              <w:top w:val="nil"/>
              <w:left w:val="nil"/>
              <w:bottom w:val="nil"/>
              <w:right w:val="nil"/>
              <w:insideH w:val="nil"/>
              <w:insideV w:val="nil"/>
            </w:tcBorders>
            <w:shd w:fill="auto"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t>b</w:t>
            </w:r>
          </w:p>
        </w:tc>
        <w:tc>
          <w:tcPr>
            <w:tcW w:w="1595" w:type="dxa"/>
            <w:tcBorders>
              <w:top w:val="nil"/>
              <w:left w:val="nil"/>
              <w:bottom w:val="nil"/>
              <w:right w:val="nil"/>
              <w:insideH w:val="nil"/>
              <w:insideV w:val="nil"/>
            </w:tcBorders>
            <w:shd w:fill="auto"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t>c</w:t>
            </w:r>
          </w:p>
        </w:tc>
        <w:tc>
          <w:tcPr>
            <w:tcW w:w="1666" w:type="dxa"/>
            <w:gridSpan w:val="4"/>
            <w:tcBorders>
              <w:top w:val="nil"/>
              <w:left w:val="nil"/>
              <w:bottom w:val="nil"/>
              <w:right w:val="nil"/>
              <w:insideH w:val="nil"/>
              <w:insideV w:val="nil"/>
            </w:tcBorders>
            <w:shd w:fill="auto"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t>b</w:t>
            </w:r>
          </w:p>
        </w:tc>
      </w:tr>
      <w:tr>
        <w:trPr>
          <w:trHeight w:val="439" w:hRule="atLeast"/>
        </w:trPr>
        <w:tc>
          <w:tcPr>
            <w:tcW w:w="1055" w:type="dxa"/>
            <w:gridSpan w:val="2"/>
            <w:vMerge w:val="restart"/>
            <w:tcBorders>
              <w:top w:val="nil"/>
              <w:left w:val="nil"/>
              <w:bottom w:val="nil"/>
              <w:right w:val="nil"/>
              <w:insideH w:val="nil"/>
              <w:insideV w:val="nil"/>
            </w:tcBorders>
            <w:shd w:fill="auto" w:val="clear"/>
            <w:vAlign w:val="center"/>
          </w:tcPr>
          <w:p>
            <w:pPr>
              <w:pStyle w:val="Normal"/>
              <w:spacing w:lineRule="auto" w:line="240" w:before="0" w:after="0"/>
              <w:jc w:val="center"/>
              <w:rPr>
                <w:b/>
                <w:b/>
                <w:sz w:val="24"/>
                <w:szCs w:val="24"/>
                <w:lang w:val="en-GB"/>
              </w:rPr>
            </w:pPr>
            <w:r>
              <w:rPr>
                <w:b/>
                <w:sz w:val="24"/>
                <w:szCs w:val="24"/>
                <w:lang w:val="en-GB"/>
              </w:rPr>
              <w:t>Task 3</w:t>
            </w:r>
          </w:p>
          <w:p>
            <w:pPr>
              <w:pStyle w:val="Normal"/>
              <w:spacing w:lineRule="auto" w:line="240" w:before="0" w:after="0"/>
              <w:jc w:val="center"/>
              <w:rPr>
                <w:b/>
                <w:b/>
                <w:sz w:val="24"/>
                <w:szCs w:val="24"/>
                <w:lang w:val="en-GB"/>
              </w:rPr>
            </w:pPr>
            <w:r>
              <w:rPr>
                <w:b/>
                <w:sz w:val="24"/>
                <w:szCs w:val="24"/>
                <w:lang w:val="en-GB"/>
              </w:rPr>
            </w:r>
          </w:p>
        </w:tc>
        <w:tc>
          <w:tcPr>
            <w:tcW w:w="1691" w:type="dxa"/>
            <w:gridSpan w:val="3"/>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cs="Calibri" w:cstheme="minorHAnsi"/>
                <w:b/>
                <w:b/>
                <w:sz w:val="24"/>
                <w:szCs w:val="24"/>
                <w:lang w:val="uk-UA"/>
              </w:rPr>
            </w:pPr>
            <w:r>
              <w:rPr>
                <w:rFonts w:cs="Calibri" w:cstheme="minorHAnsi"/>
                <w:b/>
                <w:sz w:val="24"/>
                <w:szCs w:val="24"/>
                <w:lang w:val="uk-UA"/>
              </w:rPr>
              <w:t>19</w:t>
            </w:r>
          </w:p>
        </w:tc>
        <w:tc>
          <w:tcPr>
            <w:tcW w:w="1595"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cs="Calibri" w:cstheme="minorHAnsi"/>
                <w:b/>
                <w:b/>
                <w:sz w:val="24"/>
                <w:szCs w:val="24"/>
                <w:lang w:val="uk-UA"/>
              </w:rPr>
            </w:pPr>
            <w:r>
              <w:rPr>
                <w:rFonts w:cs="Calibri" w:cstheme="minorHAnsi"/>
                <w:b/>
                <w:sz w:val="24"/>
                <w:szCs w:val="24"/>
                <w:lang w:val="uk-UA"/>
              </w:rPr>
              <w:t>20</w:t>
            </w:r>
          </w:p>
        </w:tc>
        <w:tc>
          <w:tcPr>
            <w:tcW w:w="1756"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cs="Calibri" w:cstheme="minorHAnsi"/>
                <w:b/>
                <w:b/>
                <w:sz w:val="24"/>
                <w:szCs w:val="24"/>
                <w:lang w:val="uk-UA"/>
              </w:rPr>
            </w:pPr>
            <w:r>
              <w:rPr>
                <w:rFonts w:cs="Calibri" w:cstheme="minorHAnsi"/>
                <w:b/>
                <w:sz w:val="24"/>
                <w:szCs w:val="24"/>
                <w:lang w:val="uk-UA"/>
              </w:rPr>
              <w:t>21</w:t>
            </w:r>
          </w:p>
        </w:tc>
        <w:tc>
          <w:tcPr>
            <w:tcW w:w="1595"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cs="Calibri" w:cstheme="minorHAnsi"/>
                <w:b/>
                <w:b/>
                <w:sz w:val="24"/>
                <w:szCs w:val="24"/>
                <w:lang w:val="uk-UA"/>
              </w:rPr>
            </w:pPr>
            <w:r>
              <w:rPr>
                <w:rFonts w:cs="Calibri" w:cstheme="minorHAnsi"/>
                <w:b/>
                <w:sz w:val="24"/>
                <w:szCs w:val="24"/>
                <w:lang w:val="uk-UA"/>
              </w:rPr>
              <w:t>22</w:t>
            </w:r>
          </w:p>
        </w:tc>
        <w:tc>
          <w:tcPr>
            <w:tcW w:w="1666" w:type="dxa"/>
            <w:gridSpan w:val="4"/>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cs="Calibri" w:cstheme="minorHAnsi"/>
                <w:b/>
                <w:b/>
                <w:sz w:val="24"/>
                <w:szCs w:val="24"/>
                <w:lang w:val="uk-UA"/>
              </w:rPr>
            </w:pPr>
            <w:r>
              <w:rPr>
                <w:rFonts w:cs="Calibri" w:cstheme="minorHAnsi"/>
                <w:b/>
                <w:sz w:val="24"/>
                <w:szCs w:val="24"/>
                <w:lang w:val="en-GB"/>
              </w:rPr>
              <w:t>2</w:t>
            </w:r>
            <w:r>
              <w:rPr>
                <w:rFonts w:cs="Calibri" w:cstheme="minorHAnsi"/>
                <w:b/>
                <w:sz w:val="24"/>
                <w:szCs w:val="24"/>
                <w:lang w:val="uk-UA"/>
              </w:rPr>
              <w:t>3</w:t>
            </w:r>
          </w:p>
        </w:tc>
      </w:tr>
      <w:tr>
        <w:trPr>
          <w:trHeight w:val="439" w:hRule="atLeast"/>
        </w:trPr>
        <w:tc>
          <w:tcPr>
            <w:tcW w:w="1055" w:type="dxa"/>
            <w:gridSpan w:val="2"/>
            <w:vMerge w:val="continue"/>
            <w:tcBorders>
              <w:top w:val="nil"/>
              <w:left w:val="nil"/>
              <w:bottom w:val="nil"/>
              <w:right w:val="nil"/>
              <w:insideH w:val="nil"/>
              <w:insideV w:val="nil"/>
            </w:tcBorders>
            <w:shd w:fill="auto" w:val="clear"/>
            <w:vAlign w:val="center"/>
          </w:tcPr>
          <w:p>
            <w:pPr>
              <w:pStyle w:val="Normal"/>
              <w:spacing w:lineRule="auto" w:line="240" w:before="0" w:after="0"/>
              <w:jc w:val="center"/>
              <w:rPr>
                <w:b/>
                <w:b/>
                <w:sz w:val="24"/>
                <w:szCs w:val="24"/>
                <w:lang w:val="en-GB"/>
              </w:rPr>
            </w:pPr>
            <w:r>
              <w:rPr>
                <w:b/>
                <w:sz w:val="24"/>
                <w:szCs w:val="24"/>
                <w:lang w:val="en-GB"/>
              </w:rPr>
            </w:r>
          </w:p>
        </w:tc>
        <w:tc>
          <w:tcPr>
            <w:tcW w:w="1691" w:type="dxa"/>
            <w:gridSpan w:val="3"/>
            <w:tcBorders>
              <w:top w:val="nil"/>
              <w:left w:val="nil"/>
              <w:bottom w:val="nil"/>
              <w:right w:val="nil"/>
              <w:insideH w:val="nil"/>
              <w:insideV w:val="nil"/>
            </w:tcBorders>
            <w:shd w:fill="auto"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t>T</w:t>
            </w:r>
          </w:p>
        </w:tc>
        <w:tc>
          <w:tcPr>
            <w:tcW w:w="1595" w:type="dxa"/>
            <w:tcBorders>
              <w:top w:val="nil"/>
              <w:left w:val="nil"/>
              <w:bottom w:val="nil"/>
              <w:right w:val="nil"/>
              <w:insideH w:val="nil"/>
              <w:insideV w:val="nil"/>
            </w:tcBorders>
            <w:shd w:fill="auto"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t>F</w:t>
            </w:r>
          </w:p>
        </w:tc>
        <w:tc>
          <w:tcPr>
            <w:tcW w:w="1756" w:type="dxa"/>
            <w:tcBorders>
              <w:top w:val="nil"/>
              <w:left w:val="nil"/>
              <w:bottom w:val="nil"/>
              <w:right w:val="nil"/>
              <w:insideH w:val="nil"/>
              <w:insideV w:val="nil"/>
            </w:tcBorders>
            <w:shd w:fill="auto"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t>T</w:t>
            </w:r>
          </w:p>
        </w:tc>
        <w:tc>
          <w:tcPr>
            <w:tcW w:w="1595" w:type="dxa"/>
            <w:tcBorders>
              <w:top w:val="nil"/>
              <w:left w:val="nil"/>
              <w:bottom w:val="nil"/>
              <w:right w:val="nil"/>
              <w:insideH w:val="nil"/>
              <w:insideV w:val="nil"/>
            </w:tcBorders>
            <w:shd w:fill="auto"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t>T</w:t>
            </w:r>
          </w:p>
        </w:tc>
        <w:tc>
          <w:tcPr>
            <w:tcW w:w="1666" w:type="dxa"/>
            <w:gridSpan w:val="4"/>
            <w:tcBorders>
              <w:top w:val="nil"/>
              <w:left w:val="nil"/>
              <w:bottom w:val="nil"/>
              <w:right w:val="nil"/>
              <w:insideH w:val="nil"/>
              <w:insideV w:val="nil"/>
            </w:tcBorders>
            <w:shd w:fill="auto"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t>T</w:t>
            </w:r>
          </w:p>
        </w:tc>
      </w:tr>
      <w:tr>
        <w:trPr>
          <w:trHeight w:val="439" w:hRule="atLeast"/>
        </w:trPr>
        <w:tc>
          <w:tcPr>
            <w:tcW w:w="1055" w:type="dxa"/>
            <w:gridSpan w:val="2"/>
            <w:vMerge w:val="continue"/>
            <w:tcBorders>
              <w:top w:val="nil"/>
              <w:left w:val="nil"/>
              <w:bottom w:val="nil"/>
              <w:right w:val="nil"/>
              <w:insideH w:val="nil"/>
              <w:insideV w:val="nil"/>
            </w:tcBorders>
            <w:shd w:fill="auto" w:val="clear"/>
            <w:vAlign w:val="center"/>
          </w:tcPr>
          <w:p>
            <w:pPr>
              <w:pStyle w:val="Normal"/>
              <w:spacing w:lineRule="auto" w:line="240" w:before="0" w:after="0"/>
              <w:jc w:val="center"/>
              <w:rPr>
                <w:b/>
                <w:b/>
                <w:sz w:val="24"/>
                <w:szCs w:val="24"/>
                <w:lang w:val="en-GB"/>
              </w:rPr>
            </w:pPr>
            <w:r>
              <w:rPr>
                <w:b/>
                <w:sz w:val="24"/>
                <w:szCs w:val="24"/>
                <w:lang w:val="en-GB"/>
              </w:rPr>
            </w:r>
          </w:p>
        </w:tc>
        <w:tc>
          <w:tcPr>
            <w:tcW w:w="1691" w:type="dxa"/>
            <w:gridSpan w:val="3"/>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t>24</w:t>
            </w:r>
          </w:p>
        </w:tc>
        <w:tc>
          <w:tcPr>
            <w:tcW w:w="1595"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r>
          </w:p>
        </w:tc>
        <w:tc>
          <w:tcPr>
            <w:tcW w:w="1756"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r>
          </w:p>
        </w:tc>
        <w:tc>
          <w:tcPr>
            <w:tcW w:w="1595" w:type="dxa"/>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r>
          </w:p>
        </w:tc>
        <w:tc>
          <w:tcPr>
            <w:tcW w:w="1666" w:type="dxa"/>
            <w:gridSpan w:val="4"/>
            <w:tcBorders>
              <w:top w:val="nil"/>
              <w:left w:val="nil"/>
              <w:bottom w:val="nil"/>
              <w:right w:val="nil"/>
              <w:insideH w:val="nil"/>
              <w:insideV w:val="nil"/>
            </w:tcBorders>
            <w:shd w:color="auto" w:fill="D9D9D9" w:themeFill="background1" w:themeFillShade="d9"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r>
          </w:p>
        </w:tc>
      </w:tr>
      <w:tr>
        <w:trPr>
          <w:trHeight w:val="439" w:hRule="atLeast"/>
        </w:trPr>
        <w:tc>
          <w:tcPr>
            <w:tcW w:w="1055" w:type="dxa"/>
            <w:gridSpan w:val="2"/>
            <w:vMerge w:val="continue"/>
            <w:tcBorders>
              <w:top w:val="nil"/>
              <w:left w:val="nil"/>
              <w:bottom w:val="nil"/>
              <w:right w:val="nil"/>
              <w:insideH w:val="nil"/>
              <w:insideV w:val="nil"/>
            </w:tcBorders>
            <w:shd w:fill="auto" w:val="clear"/>
            <w:vAlign w:val="center"/>
          </w:tcPr>
          <w:p>
            <w:pPr>
              <w:pStyle w:val="Normal"/>
              <w:spacing w:lineRule="auto" w:line="240" w:before="0" w:after="0"/>
              <w:jc w:val="center"/>
              <w:rPr>
                <w:b/>
                <w:b/>
                <w:sz w:val="24"/>
                <w:szCs w:val="24"/>
                <w:lang w:val="en-GB"/>
              </w:rPr>
            </w:pPr>
            <w:r>
              <w:rPr>
                <w:b/>
                <w:sz w:val="24"/>
                <w:szCs w:val="24"/>
                <w:lang w:val="en-GB"/>
              </w:rPr>
            </w:r>
          </w:p>
        </w:tc>
        <w:tc>
          <w:tcPr>
            <w:tcW w:w="1691" w:type="dxa"/>
            <w:gridSpan w:val="3"/>
            <w:tcBorders>
              <w:top w:val="nil"/>
              <w:left w:val="nil"/>
              <w:bottom w:val="nil"/>
              <w:right w:val="nil"/>
              <w:insideH w:val="nil"/>
              <w:insideV w:val="nil"/>
            </w:tcBorders>
            <w:shd w:fill="auto"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t>F</w:t>
            </w:r>
          </w:p>
        </w:tc>
        <w:tc>
          <w:tcPr>
            <w:tcW w:w="1595" w:type="dxa"/>
            <w:tcBorders>
              <w:top w:val="nil"/>
              <w:left w:val="nil"/>
              <w:bottom w:val="nil"/>
              <w:right w:val="nil"/>
              <w:insideH w:val="nil"/>
              <w:insideV w:val="nil"/>
            </w:tcBorders>
            <w:shd w:fill="auto"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r>
          </w:p>
        </w:tc>
        <w:tc>
          <w:tcPr>
            <w:tcW w:w="1756" w:type="dxa"/>
            <w:tcBorders>
              <w:top w:val="nil"/>
              <w:left w:val="nil"/>
              <w:bottom w:val="nil"/>
              <w:right w:val="nil"/>
              <w:insideH w:val="nil"/>
              <w:insideV w:val="nil"/>
            </w:tcBorders>
            <w:shd w:fill="auto"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r>
          </w:p>
        </w:tc>
        <w:tc>
          <w:tcPr>
            <w:tcW w:w="1595" w:type="dxa"/>
            <w:tcBorders>
              <w:top w:val="nil"/>
              <w:left w:val="nil"/>
              <w:bottom w:val="nil"/>
              <w:right w:val="nil"/>
              <w:insideH w:val="nil"/>
              <w:insideV w:val="nil"/>
            </w:tcBorders>
            <w:shd w:fill="auto"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r>
          </w:p>
        </w:tc>
        <w:tc>
          <w:tcPr>
            <w:tcW w:w="1666" w:type="dxa"/>
            <w:gridSpan w:val="4"/>
            <w:tcBorders>
              <w:top w:val="nil"/>
              <w:left w:val="nil"/>
              <w:bottom w:val="nil"/>
              <w:right w:val="nil"/>
              <w:insideH w:val="nil"/>
              <w:insideV w:val="nil"/>
            </w:tcBorders>
            <w:shd w:fill="auto" w:val="clear"/>
            <w:vAlign w:val="center"/>
          </w:tcPr>
          <w:p>
            <w:pPr>
              <w:pStyle w:val="Normal"/>
              <w:spacing w:lineRule="auto" w:line="240" w:before="0" w:after="0"/>
              <w:jc w:val="center"/>
              <w:rPr>
                <w:rFonts w:cs="Calibri" w:cstheme="minorHAnsi"/>
                <w:b/>
                <w:b/>
                <w:sz w:val="24"/>
                <w:szCs w:val="24"/>
                <w:lang w:val="en-GB"/>
              </w:rPr>
            </w:pPr>
            <w:r>
              <w:rPr>
                <w:rFonts w:cs="Calibri" w:cstheme="minorHAnsi"/>
                <w:b/>
                <w:sz w:val="24"/>
                <w:szCs w:val="24"/>
                <w:lang w:val="en-GB"/>
              </w:rPr>
            </w:r>
          </w:p>
        </w:tc>
      </w:tr>
      <w:tr>
        <w:trPr/>
        <w:tc>
          <w:tcPr>
            <w:tcW w:w="535"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sz w:val="24"/>
                <w:szCs w:val="24"/>
                <w:lang w:val="en-US"/>
              </w:rPr>
            </w:pPr>
            <w:r>
              <w:rPr>
                <w:rFonts w:cs="Times New Roman" w:ascii="Times New Roman" w:hAnsi="Times New Roman"/>
                <w:b/>
                <w:sz w:val="24"/>
                <w:szCs w:val="24"/>
                <w:lang w:val="en-US"/>
              </w:rPr>
            </w:r>
          </w:p>
        </w:tc>
        <w:tc>
          <w:tcPr>
            <w:tcW w:w="1499" w:type="dxa"/>
            <w:gridSpan w:val="3"/>
            <w:tcBorders>
              <w:top w:val="nil"/>
              <w:left w:val="nil"/>
              <w:bottom w:val="nil"/>
              <w:right w:val="nil"/>
              <w:insideH w:val="nil"/>
              <w:insideV w:val="nil"/>
            </w:tcBorders>
            <w:shd w:fill="auto" w:val="clear"/>
            <w:vAlign w:val="center"/>
          </w:tcPr>
          <w:p>
            <w:pPr>
              <w:pStyle w:val="Normal"/>
              <w:spacing w:lineRule="auto" w:line="240"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r>
          </w:p>
        </w:tc>
        <w:tc>
          <w:tcPr>
            <w:tcW w:w="7119" w:type="dxa"/>
            <w:gridSpan w:val="7"/>
            <w:tcBorders>
              <w:top w:val="nil"/>
              <w:left w:val="nil"/>
              <w:bottom w:val="nil"/>
              <w:right w:val="nil"/>
              <w:insideH w:val="nil"/>
              <w:insideV w:val="nil"/>
            </w:tcBorders>
            <w:shd w:fill="auto" w:val="clear"/>
            <w:vAlign w:val="center"/>
          </w:tcPr>
          <w:p>
            <w:pPr>
              <w:pStyle w:val="Normal"/>
              <w:spacing w:lineRule="auto" w:line="240" w:before="0" w:after="0"/>
              <w:ind w:left="-249" w:firstLine="249"/>
              <w:rPr>
                <w:rFonts w:ascii="Times New Roman" w:hAnsi="Times New Roman" w:cs="Times New Roman"/>
                <w:sz w:val="24"/>
                <w:szCs w:val="24"/>
                <w:lang w:val="en-US"/>
              </w:rPr>
            </w:pPr>
            <w:r>
              <w:rPr>
                <w:rFonts w:cs="Times New Roman" w:ascii="Times New Roman" w:hAnsi="Times New Roman"/>
                <w:sz w:val="24"/>
                <w:szCs w:val="24"/>
                <w:lang w:val="en-US"/>
              </w:rPr>
            </w:r>
          </w:p>
        </w:tc>
        <w:tc>
          <w:tcPr>
            <w:tcW w:w="205" w:type="dxa"/>
            <w:tcBorders>
              <w:top w:val="nil"/>
              <w:left w:val="nil"/>
              <w:bottom w:val="nil"/>
              <w:right w:val="nil"/>
              <w:insideH w:val="nil"/>
              <w:insideV w:val="nil"/>
            </w:tcBorders>
            <w:shd w:fill="auto" w:val="clear"/>
          </w:tcPr>
          <w:p>
            <w:pPr>
              <w:pStyle w:val="Normal"/>
              <w:spacing w:lineRule="auto" w:line="240" w:before="0" w:after="0"/>
              <w:rPr/>
            </w:pPr>
            <w:r>
              <w:rPr/>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TEXT 1</w:t>
      </w:r>
    </w:p>
    <w:p>
      <w:pPr>
        <w:pStyle w:val="Normal"/>
        <w:jc w:val="both"/>
        <w:rPr>
          <w:rFonts w:ascii="Times New Roman" w:hAnsi="Times New Roman" w:cs="Times New Roman"/>
          <w:sz w:val="24"/>
          <w:szCs w:val="24"/>
          <w:lang w:val="en-US"/>
        </w:rPr>
      </w:pPr>
      <w:r>
        <w:rPr>
          <w:rFonts w:cs="Times New Roman" w:ascii="Times New Roman" w:hAnsi="Times New Roman"/>
          <w:sz w:val="24"/>
          <w:szCs w:val="24"/>
        </w:rPr>
        <w:t>Та</w:t>
      </w:r>
      <w:r>
        <w:rPr>
          <w:rFonts w:cs="Times New Roman" w:ascii="Times New Roman" w:hAnsi="Times New Roman"/>
          <w:sz w:val="24"/>
          <w:szCs w:val="24"/>
          <w:lang w:val="en-US"/>
        </w:rPr>
        <w:t>pescript</w:t>
      </w:r>
    </w:p>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t xml:space="preserve">Scientists in Russia got a shock when their phone bill arrived. The bill was a lot bigger than they expected it to be. The reason was because the steppe eagle they were following in their research flew too far from Russia. The scientists were tracking the eagle as it migrated across the European and Asian continents. The bird had SMS transmitters fitted to its body. This meant that when it flew outside Russia, the transmitters used the Internet services of other countries. The scientists thus had to pay data roaming charges. These are the charges you pay to use your mobile phone in other countries. The research team ran out of money after the eagle flew to Iran and Pakistan. The team started a page on a crowdfunding site to help raise money to pay the bill. The page was called "Top up the eagle's mobile". Bird lovers from around the world contributed money to the page. The scientists raised $1,600 to pay the bill. Russia's mobile phone operator Megafon then heard of the scientists' problems and offered to cancel the debt. It also moved the team's phone package to one at a cheaper rate. The problem for the team started when the eagle flew outside of Russia and Kazakhstan. An SMS in Kazakhstan cost 30 US cents, but one from Iran cost 50 cents. A scientist said he wanted the eagle to continue sending SMS data to help his project, which will help protect all steppe eagle </w:t>
      </w:r>
    </w:p>
    <w:p>
      <w:pPr>
        <w:pStyle w:val="Normal"/>
        <w:jc w:val="both"/>
        <w:rPr/>
      </w:pPr>
      <w:r>
        <w:rPr>
          <w:lang w:val="en-US"/>
        </w:rPr>
        <w:t xml:space="preserve">TEXT 2                </w:t>
      </w:r>
      <w:r>
        <w:rPr/>
        <w:t xml:space="preserve">Transcript </w:t>
      </w:r>
    </w:p>
    <w:p>
      <w:pPr>
        <w:pStyle w:val="Normal"/>
        <w:widowControl/>
        <w:bidi w:val="0"/>
        <w:spacing w:lineRule="auto" w:line="259" w:before="0" w:after="160"/>
        <w:jc w:val="left"/>
        <w:rPr/>
      </w:pPr>
      <w:r>
        <w:rPr>
          <w:rFonts w:cs="Times New Roman" w:ascii="Times New Roman" w:hAnsi="Times New Roman"/>
          <w:sz w:val="24"/>
          <w:szCs w:val="24"/>
          <w:lang w:val="en-US"/>
        </w:rPr>
        <w:t xml:space="preserve">Hi, everyone. I know you’re all busy so I’ll keep this briefing quick. I have some important information about a change in the management team. As you already know, our head of department, James Watson, is leaving his position at the end of this week. His replacement is starting at the end of the next month. In the meantime, we’ll continue with our projects as usual. I have two more quick points. Firstly, there will be some improvements made to the staff car park next month for a few weeks. It will be closed during that time. Don’t worry, we’ve found a solution. We can use the local church car park until our own one is ready. If you arrive before 8.30 a.m., please use our small car park on Brown Street, and if you arrive after that, you should go directly to the church car park. It’s only a five-minute walk away. But they need it in the evenings, so you have to leave before 6 p.m. Sorry about that – I know how much you all love working late! The other thing I wanted to tell you about is that the canteen has now introduced a cashless payment system. So, you can’t use cash for payments any more. You can pay directly with your smartphone or you can pay using your company ID card. The total amount put on your company ID card comes off your salary at the end of each month. </w:t>
      </w:r>
      <w:r>
        <w:rPr>
          <w:rFonts w:cs="Times New Roman" w:ascii="Times New Roman" w:hAnsi="Times New Roman"/>
          <w:sz w:val="24"/>
          <w:szCs w:val="24"/>
        </w:rPr>
        <w:t>OK. That’s it. Are there any questi</w:t>
      </w:r>
    </w:p>
    <w:sectPr>
      <w:type w:val="nextPage"/>
      <w:pgSz w:w="11906" w:h="16838"/>
      <w:pgMar w:left="993"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a123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Noto Sans CJK SC Regular" w:cs="Lohit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Покажчик"/>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8a123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LibreOffice/6.0.7.3$Linux_X86_64 LibreOffice_project/00m0$Build-3</Application>
  <Pages>2</Pages>
  <Words>560</Words>
  <Characters>2327</Characters>
  <CharactersWithSpaces>2848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2019-11-21T09:17:00Z</dcterms:created>
  <dc:creator>Admin</dc:creator>
  <dc:description/>
  <dc:language>uk-UA</dc:language>
  <cp:lastModifiedBy>Пользователь Windows</cp:lastModifiedBy>
  <dcterms:modified xsi:type="dcterms:W3CDTF">2019-11-21T10:12:00Z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