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Дистанційне навчання: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рекомендуємо використовувати додаткові електронні ресурси </w:t>
      </w:r>
      <w:r>
        <w:rPr>
          <w:sz w:val="28"/>
          <w:szCs w:val="28"/>
        </w:rPr>
        <w:t>ресурси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/>
        <w:t xml:space="preserve">школа супергероїв </w:t>
      </w:r>
      <w:hyperlink r:id="rId2">
        <w:r>
          <w:rPr>
            <w:rStyle w:val="Style12"/>
          </w:rPr>
          <w:t>https://www.facebook.com/superheroes.school/</w:t>
        </w:r>
      </w:hyperlink>
    </w:p>
    <w:p>
      <w:pPr>
        <w:pStyle w:val="Normal"/>
        <w:numPr>
          <w:ilvl w:val="0"/>
          <w:numId w:val="1"/>
        </w:numPr>
        <w:spacing w:lineRule="auto" w:line="480"/>
        <w:rPr/>
      </w:pPr>
      <w:hyperlink r:id="rId3">
        <w:r>
          <w:rPr>
            <w:rStyle w:val="Style12"/>
          </w:rPr>
          <w:t>https://zoom.us/</w:t>
        </w:r>
      </w:hyperlink>
      <w:r>
        <w:rPr/>
        <w:t xml:space="preserve">  </w:t>
      </w:r>
      <w:r>
        <w:rPr/>
        <w:t>Можливість проводити конференції онлайн. Реєстрація безкоштовна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Prometheus </w:t>
      </w:r>
      <w:r>
        <w:rPr>
          <w:rFonts w:ascii="circe light" w:hAnsi="circe light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Українська освітня платформа Prometheus також запропонувала вчителям, батькам, школярам і студентам використовувати понад </w:t>
      </w:r>
      <w:hyperlink r:id="rId4" w:tgtFrame="_blank">
        <w:r>
          <w:rPr>
            <w:rStyle w:val="Style12"/>
            <w:rFonts w:ascii="circe light" w:hAnsi="circe light"/>
            <w:b w:val="false"/>
            <w:i w:val="false"/>
            <w:caps w:val="false"/>
            <w:smallCaps w:val="false"/>
            <w:color w:val="333333"/>
            <w:spacing w:val="0"/>
            <w:sz w:val="24"/>
            <w:szCs w:val="24"/>
            <w:u w:val="single"/>
          </w:rPr>
          <w:t>100 безкоштовних онлайн-курсів</w:t>
        </w:r>
      </w:hyperlink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 </w:t>
      </w:r>
      <w:r>
        <w:rPr>
          <w:rFonts w:ascii="circe light" w:hAnsi="circe light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для ефективного дистанційного навчання на час карантину.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hyperlink r:id="rId5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>https://prometheus.org.ua/</w:t>
        </w:r>
      </w:hyperlink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385898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EdEra </w:t>
      </w:r>
      <w:hyperlink r:id="rId6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>https://www.ed-era.com/</w:t>
        </w:r>
      </w:hyperlink>
      <w:hyperlink r:id="rId7">
        <w:r>
          <w:rPr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385898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edX </w:t>
      </w:r>
      <w:hyperlink r:id="rId8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color w:val="385898"/>
            <w:spacing w:val="0"/>
            <w:sz w:val="24"/>
            <w:szCs w:val="24"/>
            <w:u w:val="single"/>
          </w:rPr>
          <w:t>https://www.edx.org/</w:t>
        </w:r>
      </w:hyperlink>
      <w:hyperlink r:id="rId9">
        <w:r>
          <w:rPr>
            <w:rFonts w:ascii="Helvetica;Arial;sans-serif" w:hAnsi="Helvetica;Arial;sans-serif"/>
            <w:b w:val="false"/>
            <w:i w:val="false"/>
            <w:caps w:val="false"/>
            <w:smallCaps w:val="false"/>
            <w:color w:val="385898"/>
            <w:spacing w:val="0"/>
            <w:sz w:val="24"/>
            <w:szCs w:val="24"/>
            <w:u w:val="single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385898"/>
          <w:spacing w:val="0"/>
          <w:sz w:val="24"/>
          <w:szCs w:val="24"/>
          <w:u w:val="single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Coursera </w:t>
      </w:r>
      <w:hyperlink r:id="rId10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color w:val="666666"/>
            <w:spacing w:val="0"/>
            <w:sz w:val="24"/>
            <w:szCs w:val="24"/>
          </w:rPr>
          <w:t>h</w:t>
        </w:r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>ttps://www.coursera.org/</w:t>
        </w:r>
      </w:hyperlink>
      <w:hyperlink r:id="rId11">
        <w:r>
          <w:rPr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385898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Matific </w:t>
      </w:r>
      <w:hyperlink r:id="rId12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>https://www.matific.com/ua/uk/home/</w:t>
        </w:r>
      </w:hyperlink>
      <w:hyperlink r:id="rId13">
        <w:r>
          <w:rPr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385898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Khan Academy </w:t>
      </w:r>
      <w:hyperlink r:id="rId14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>https://www.khanacademy.org/</w:t>
        </w:r>
      </w:hyperlink>
      <w:hyperlink r:id="rId15">
        <w:r>
          <w:rPr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385898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Доступна освіта </w:t>
      </w:r>
      <w:hyperlink r:id="rId16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>https://dostupnaosvita.com.ua/</w:t>
        </w:r>
      </w:hyperlink>
      <w:hyperlink r:id="rId17">
        <w:r>
          <w:rPr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385898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iLearn </w:t>
      </w:r>
      <w:hyperlink r:id="rId18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>https://ilearn.org.ua/</w:t>
        </w:r>
      </w:hyperlink>
      <w:hyperlink r:id="rId19">
        <w:r>
          <w:rPr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385898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Be Smar  </w:t>
      </w:r>
      <w:hyperlink r:id="rId20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>https://besmart.study/</w:t>
        </w:r>
      </w:hyperlink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дистанційний центр Рішельєвського ліцею на сайті </w:t>
      </w:r>
      <w:hyperlink r:id="rId21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http://dist.com.ua</w:t>
        </w:r>
      </w:hyperlink>
      <w:hyperlink r:id="rId23" w:tgtFrame="_blank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.</w:t>
        </w:r>
      </w:hyperlink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385898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385898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Методичні рекомендації, які розміщені на офіційному сайті комунального закладу вищої освіти «Одеська академія неперервної освіти Одеської обласної ради»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666666"/>
          <w:spacing w:val="0"/>
          <w:sz w:val="24"/>
          <w:szCs w:val="24"/>
          <w:u w:val="none"/>
          <w:effect w:val="none"/>
        </w:rPr>
        <w:t>(</w:t>
      </w:r>
      <w:hyperlink r:id="rId24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4"/>
            <w:szCs w:val="24"/>
            <w:u w:val="none"/>
            <w:effect w:val="none"/>
          </w:rPr>
          <w:t>http://ooiuv.odessaedu.net/</w:t>
        </w:r>
      </w:hyperlink>
      <w:hyperlink r:id="rId25">
        <w:r>
          <w:rPr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666666"/>
            <w:spacing w:val="0"/>
            <w:sz w:val="24"/>
            <w:szCs w:val="24"/>
            <w:u w:val="none"/>
            <w:effect w:val="none"/>
          </w:rPr>
          <w:t>)</w:t>
        </w:r>
      </w:hyperlink>
    </w:p>
    <w:p>
      <w:pPr>
        <w:pStyle w:val="Normal"/>
        <w:numPr>
          <w:ilvl w:val="0"/>
          <w:numId w:val="1"/>
        </w:numPr>
        <w:spacing w:lineRule="auto" w:line="480"/>
        <w:rPr>
          <w:color w:val="000000"/>
        </w:rPr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Освітній Центр Верховної Ради України </w:t>
      </w:r>
      <w:hyperlink r:id="rId26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https://cutt.ly/juhrbI</w:t>
        </w:r>
      </w:hyperlink>
      <w:hyperlink r:id="rId27">
        <w:r>
          <w:rPr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 xml:space="preserve">  </w:t>
        </w:r>
      </w:hyperlink>
    </w:p>
    <w:p>
      <w:pPr>
        <w:pStyle w:val="Normal"/>
        <w:numPr>
          <w:ilvl w:val="0"/>
          <w:numId w:val="1"/>
        </w:numPr>
        <w:spacing w:lineRule="auto" w:line="480"/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  <w:u w:val="none"/>
          <w:effect w:val="none"/>
        </w:rPr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  <w:u w:val="none"/>
          <w:effect w:val="none"/>
        </w:rPr>
        <w:t xml:space="preserve">Експрес-уроки української мови Олександра Авраменка </w:t>
      </w:r>
      <w:hyperlink r:id="rId28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4"/>
            <w:szCs w:val="24"/>
            <w:u w:val="none"/>
            <w:effect w:val="none"/>
          </w:rPr>
          <w:t>http://ippo.kubg.edu.ua/ekspres-uroky</w:t>
        </w:r>
      </w:hyperlink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Майстерня Марини Курвитц </w:t>
      </w:r>
      <w:hyperlink r:id="rId29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u w:val="none"/>
            <w:effect w:val="none"/>
          </w:rPr>
          <w:t>http://marinakurvits.com/kak_organizovat_distancionnoe_obuchenie/</w:t>
        </w:r>
      </w:hyperlink>
      <w:hyperlink r:id="rId30">
        <w:r>
          <w:rPr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u w:val="none"/>
            <w:effect w:val="none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480"/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Як організувати дистанційне навчання під час карантину </w:t>
      </w:r>
      <w:hyperlink r:id="rId31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https://pedpresa.ua/201392-yak-organizuvaty-dystantsijne-navchannya-pid-chas-karantynu.html</w:t>
        </w:r>
      </w:hyperlink>
    </w:p>
    <w:p>
      <w:pPr>
        <w:pStyle w:val="Normal"/>
        <w:numPr>
          <w:ilvl w:val="0"/>
          <w:numId w:val="1"/>
        </w:numPr>
        <w:spacing w:lineRule="auto" w:line="48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Організація дистанційного навчання закладом освіти. Воротникова Ірина Павлівна, кандидат педагогічних наук, доцент кафедри методики природничо-математичної освіти і технологій Інституту післядипломної педагогічної освіти </w:t>
      </w:r>
      <w:hyperlink r:id="rId32">
        <w:r>
          <w:rPr>
            <w:rStyle w:val="Style12"/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000080"/>
            <w:spacing w:val="0"/>
            <w:sz w:val="24"/>
            <w:szCs w:val="24"/>
            <w:u w:val="single"/>
            <w:effect w:val="none"/>
            <w:lang w:val="zxx" w:eastAsia="zxx" w:bidi="zxx"/>
          </w:rPr>
          <w:t>https://youtu.be/tMR5xddFZi4</w:t>
        </w:r>
      </w:hyperlink>
      <w:hyperlink r:id="rId33">
        <w:r>
          <w:rPr>
            <w:rFonts w:ascii="Helvetica;Arial;sans-serif" w:hAnsi="Helvetica;Arial;sans-serif"/>
            <w:b w:val="false"/>
            <w:i w:val="false"/>
            <w:caps w:val="false"/>
            <w:smallCaps w:val="false"/>
            <w:strike w:val="false"/>
            <w:dstrike w:val="false"/>
            <w:color w:val="000080"/>
            <w:spacing w:val="0"/>
            <w:sz w:val="24"/>
            <w:szCs w:val="24"/>
            <w:u w:val="single"/>
            <w:effect w:val="none"/>
            <w:lang w:val="zxx" w:eastAsia="zxx" w:bidi="zxx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80"/>
          <w:spacing w:val="0"/>
          <w:sz w:val="24"/>
          <w:szCs w:val="24"/>
          <w:u w:val="single"/>
          <w:effect w:val="none"/>
          <w:lang w:val="zxx" w:eastAsia="zxx" w:bidi="zxx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80"/>
          <w:spacing w:val="0"/>
          <w:sz w:val="24"/>
          <w:szCs w:val="24"/>
          <w:u w:val="none"/>
          <w:effect w:val="none"/>
          <w:lang w:val="zxx" w:eastAsia="zxx" w:bidi="zxx"/>
        </w:rPr>
        <w:t xml:space="preserve">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80"/>
          <w:spacing w:val="0"/>
          <w:sz w:val="24"/>
          <w:szCs w:val="24"/>
          <w:u w:val="none"/>
          <w:effect w:val="none"/>
          <w:lang w:val="zxx" w:eastAsia="zxx" w:bidi="zxx"/>
        </w:rPr>
        <w:t xml:space="preserve">Ресурс: 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Розумники  для вчителів початкових класів Учні, які навчаються за інтерактивними завданнями самостійно, тепер можуть приєднатися до віртуального класу вчителя.</w:t>
        <w:br/>
        <w:t>Це дозволить більш ефективно взаємодіяти в умовах дистанційного навчання. Учитель зможе ставити завдання та миттєво бачити результати роботи.</w:t>
      </w:r>
    </w:p>
    <w:p>
      <w:pPr>
        <w:pStyle w:val="Style15"/>
        <w:widowControl/>
        <w:spacing w:before="90" w:after="90"/>
        <w:ind w:left="0" w:right="0" w:hanging="0"/>
        <w:rPr>
          <w:rFonts w:ascii="Helvetica;Arial;sans-serif" w:hAnsi="Helvetica;Arial;sans-serif"/>
          <w:b w:val="false"/>
          <w:i w:val="false"/>
          <w:caps w:val="false"/>
          <w:smallCaps w:val="false"/>
          <w:color w:val="1C1E21"/>
          <w:spacing w:val="0"/>
          <w:sz w:val="21"/>
        </w:rPr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1C1E21"/>
          <w:spacing w:val="0"/>
          <w:sz w:val="21"/>
        </w:rPr>
        <w:t>ЯК ПРИЄДНАТИ УЧНІВ до свого віртуального класу?</w:t>
        <w:br/>
        <w:t>Повідомте свій ЛОГІН ВЧИТЕЛЯ батькам учнів, які хочуть приєднатися.</w:t>
      </w:r>
    </w:p>
    <w:p>
      <w:pPr>
        <w:pStyle w:val="Style15"/>
        <w:widowControl/>
        <w:spacing w:before="0" w:after="90"/>
        <w:ind w:left="0" w:right="0" w:hanging="0"/>
        <w:rPr/>
      </w:pPr>
      <w:r>
        <w:rPr>
          <w:rFonts w:ascii="inherit" w:hAnsi="inherit"/>
          <w:b w:val="false"/>
          <w:i w:val="false"/>
          <w:caps w:val="false"/>
          <w:smallCaps w:val="false"/>
          <w:color w:val="1C1E21"/>
          <w:spacing w:val="0"/>
          <w:sz w:val="21"/>
        </w:rPr>
        <w:t>Батькам потрібно:</w:t>
        <w:br/>
        <w:t>1) зайти на сайт </w:t>
      </w:r>
      <w:hyperlink r:id="rId34" w:tgtFrame="_blank">
        <w:r>
          <w:rPr>
            <w:rStyle w:val="Style12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1"/>
            <w:u w:val="none"/>
            <w:effect w:val="none"/>
          </w:rPr>
          <w:t>http://edugames.rozumniki.ua/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1C1E21"/>
          <w:spacing w:val="0"/>
          <w:sz w:val="21"/>
        </w:rPr>
        <w:t> за логіном своєї ДИТИНИ;</w:t>
        <w:br/>
        <w:t>2) натиснути на іконку користувача (зображення людини) у правому верхньому куті;</w:t>
        <w:br/>
        <w:t>3) вказати логін ВЧИТЕЛЯ для приєднання до класу.</w:t>
      </w:r>
    </w:p>
    <w:p>
      <w:pPr>
        <w:pStyle w:val="Style15"/>
        <w:widowControl/>
        <w:spacing w:before="90" w:after="90"/>
        <w:ind w:left="0" w:right="0" w:hanging="0"/>
        <w:rPr>
          <w:rFonts w:ascii="inherit" w:hAnsi="inherit"/>
          <w:b w:val="false"/>
          <w:i w:val="false"/>
          <w:caps w:val="false"/>
          <w:smallCaps w:val="false"/>
          <w:color w:val="1C1E21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1C1E21"/>
          <w:spacing w:val="0"/>
          <w:sz w:val="21"/>
        </w:rPr>
        <w:t>Усі запити учнів відображаються в особистому кабінеті вчителя. Підтвердіть запит – натисніть «Додати учня», щоб він приєднався до класу.</w:t>
      </w:r>
    </w:p>
    <w:p>
      <w:pPr>
        <w:pStyle w:val="Style15"/>
        <w:widowControl/>
        <w:spacing w:before="90" w:after="90"/>
        <w:ind w:left="0" w:right="0" w:hanging="0"/>
        <w:rPr/>
      </w:pPr>
      <w:r>
        <w:rPr>
          <w:rFonts w:ascii="inherit" w:hAnsi="inherit"/>
          <w:b w:val="false"/>
          <w:i w:val="false"/>
          <w:caps w:val="false"/>
          <w:smallCaps w:val="false"/>
          <w:color w:val="1C1E21"/>
          <w:spacing w:val="0"/>
          <w:sz w:val="21"/>
        </w:rPr>
        <w:t>Нагадуємо, що в період карантину для усіх нових користувачів діє безкоштовний доступ до інтерактивних завдань з математики та української мови для 1-4 класу за шкільною програмою. Отримати доступ можна тут: </w:t>
      </w:r>
      <w:hyperlink r:id="rId35" w:tgtFrame="_blank">
        <w:r>
          <w:rPr>
            <w:rStyle w:val="Style12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1"/>
            <w:u w:val="none"/>
            <w:effect w:val="none"/>
          </w:rPr>
          <w:t>http://edugames.rozumniki.ua/subscribe/</w:t>
        </w:r>
      </w:hyperlink>
    </w:p>
    <w:p>
      <w:pPr>
        <w:pStyle w:val="Style15"/>
        <w:widowControl/>
        <w:spacing w:before="90" w:after="90"/>
        <w:ind w:left="0" w:right="0" w:hanging="0"/>
        <w:rPr/>
      </w:pPr>
      <w:r>
        <w:rPr>
          <w:rFonts w:ascii="inherit" w:hAnsi="inherit"/>
          <w:b w:val="false"/>
          <w:i w:val="false"/>
          <w:caps w:val="false"/>
          <w:smallCaps w:val="false"/>
          <w:color w:val="1C1E21"/>
          <w:spacing w:val="0"/>
          <w:sz w:val="21"/>
        </w:rPr>
        <w:t>А вчителі, які раніше не використовували «Smart-кейс вчителя», можуть організувати дистанційну роботу з учнями під час карантину, скориставшись безкоштовним доступом для вчителя: </w:t>
      </w:r>
      <w:hyperlink r:id="rId36" w:tgtFrame="_blank">
        <w:r>
          <w:rPr>
            <w:rStyle w:val="Style12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385898"/>
            <w:spacing w:val="0"/>
            <w:sz w:val="21"/>
            <w:u w:val="none"/>
            <w:effect w:val="none"/>
          </w:rPr>
          <w:t>http://edugames.rozumniki.ua/smartcase/sk-quarantine.php</w:t>
        </w:r>
      </w:hyperlink>
    </w:p>
    <w:p>
      <w:pPr>
        <w:pStyle w:val="Normal"/>
        <w:numPr>
          <w:ilvl w:val="0"/>
          <w:numId w:val="0"/>
        </w:numPr>
        <w:spacing w:lineRule="auto" w:line="480"/>
        <w:ind w:left="720" w:hanging="0"/>
        <w:rPr>
          <w:rFonts w:ascii="Helvetica;Arial;sans-serif" w:hAnsi="Helvetica;Arial;sans-serif"/>
          <w:b w:val="false"/>
          <w:i w:val="false"/>
          <w:caps w:val="false"/>
          <w:smallCaps w:val="false"/>
          <w:strike w:val="false"/>
          <w:dstrike w:val="false"/>
          <w:color w:val="000080"/>
          <w:spacing w:val="0"/>
          <w:sz w:val="24"/>
          <w:szCs w:val="24"/>
          <w:u w:val="single"/>
          <w:effect w:val="none"/>
          <w:lang w:val="zxx" w:eastAsia="zxx" w:bidi="zxx"/>
        </w:rPr>
      </w:pPr>
      <w:r>
        <w:rPr/>
      </w:r>
    </w:p>
    <w:sectPr>
      <w:headerReference w:type="default" r:id="rId37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auto"/>
    <w:pitch w:val="default"/>
  </w:font>
  <w:font w:name="circe light">
    <w:charset w:val="01"/>
    <w:family w:val="auto"/>
    <w:pitch w:val="default"/>
  </w:font>
  <w:font w:name="inherit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ans CJK SC" w:cs="Lohit Devanagari"/>
      <w:b/>
      <w:bCs/>
      <w:sz w:val="36"/>
      <w:szCs w:val="36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Style13">
    <w:name w:val="Символ нумерації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superheroes.school/" TargetMode="External"/><Relationship Id="rId3" Type="http://schemas.openxmlformats.org/officeDocument/2006/relationships/hyperlink" Target="https://zoom.us/" TargetMode="External"/><Relationship Id="rId4" Type="http://schemas.openxmlformats.org/officeDocument/2006/relationships/hyperlink" Target="https://prometheus.org.ua/courses-catalog/" TargetMode="External"/><Relationship Id="rId5" Type="http://schemas.openxmlformats.org/officeDocument/2006/relationships/hyperlink" Target="https://prometheus.org.ua/" TargetMode="External"/><Relationship Id="rId6" Type="http://schemas.openxmlformats.org/officeDocument/2006/relationships/hyperlink" Target="https://www.ed-era.com/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edx.org/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ww.coursera.org/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www.matific.com/ua/uk/home/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s://www.khanacademy.org/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https://dostupnaosvita.com.ua/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https://ilearn.org.ua/" TargetMode="External"/><Relationship Id="rId19" Type="http://schemas.openxmlformats.org/officeDocument/2006/relationships/hyperlink" Target="" TargetMode="External"/><Relationship Id="rId20" Type="http://schemas.openxmlformats.org/officeDocument/2006/relationships/hyperlink" Target="https://besmart.study/" TargetMode="External"/><Relationship Id="rId21" Type="http://schemas.openxmlformats.org/officeDocument/2006/relationships/hyperlink" Target="http://dist.com.ua/" TargetMode="External"/><Relationship Id="rId22" Type="http://schemas.openxmlformats.org/officeDocument/2006/relationships/hyperlink" Target="http://dist.com.ua/" TargetMode="External"/><Relationship Id="rId23" Type="http://schemas.openxmlformats.org/officeDocument/2006/relationships/hyperlink" Target="http://dist.com.ua/" TargetMode="External"/><Relationship Id="rId24" Type="http://schemas.openxmlformats.org/officeDocument/2006/relationships/hyperlink" Target="http://ooiuv.odessaedu.net/" TargetMode="External"/><Relationship Id="rId25" Type="http://schemas.openxmlformats.org/officeDocument/2006/relationships/hyperlink" Target="" TargetMode="External"/><Relationship Id="rId26" Type="http://schemas.openxmlformats.org/officeDocument/2006/relationships/hyperlink" Target="https://cutt.ly/juhrbI" TargetMode="External"/><Relationship Id="rId27" Type="http://schemas.openxmlformats.org/officeDocument/2006/relationships/hyperlink" Target="" TargetMode="External"/><Relationship Id="rId28" Type="http://schemas.openxmlformats.org/officeDocument/2006/relationships/hyperlink" Target="http://ippo.kubg.edu.ua/ekspres-uroky" TargetMode="External"/><Relationship Id="rId29" Type="http://schemas.openxmlformats.org/officeDocument/2006/relationships/hyperlink" Target="http://marinakurvits.com/kak_organizovat_distancionnoe_obuchenie/" TargetMode="External"/><Relationship Id="rId30" Type="http://schemas.openxmlformats.org/officeDocument/2006/relationships/hyperlink" Target="" TargetMode="External"/><Relationship Id="rId31" Type="http://schemas.openxmlformats.org/officeDocument/2006/relationships/hyperlink" Target="https://pedpresa.ua/201392-yak-organizuvaty-dystantsijne-navchannya-pid-chas-karantynu.html" TargetMode="External"/><Relationship Id="rId32" Type="http://schemas.openxmlformats.org/officeDocument/2006/relationships/hyperlink" Target="https://youtu.be/tMR5xddFZi4" TargetMode="External"/><Relationship Id="rId33" Type="http://schemas.openxmlformats.org/officeDocument/2006/relationships/hyperlink" Target="" TargetMode="External"/><Relationship Id="rId34" Type="http://schemas.openxmlformats.org/officeDocument/2006/relationships/hyperlink" Target="http://edugames.rozumniki.ua/" TargetMode="External"/><Relationship Id="rId35" Type="http://schemas.openxmlformats.org/officeDocument/2006/relationships/hyperlink" Target="https://l.facebook.com/l.php?u=http%3A%2F%2Fedugames.rozumniki.ua%2Fsubscribe%2F" TargetMode="External"/><Relationship Id="rId36" Type="http://schemas.openxmlformats.org/officeDocument/2006/relationships/hyperlink" Target="http://edugames.rozumniki.ua/smartcase/sk-quarantine.php" TargetMode="External"/><Relationship Id="rId37" Type="http://schemas.openxmlformats.org/officeDocument/2006/relationships/header" Target="header1.xml"/><Relationship Id="rId38" Type="http://schemas.openxmlformats.org/officeDocument/2006/relationships/numbering" Target="numbering.xml"/><Relationship Id="rId39" Type="http://schemas.openxmlformats.org/officeDocument/2006/relationships/fontTable" Target="fontTable.xml"/><Relationship Id="rId4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2</Pages>
  <Words>310</Words>
  <Characters>2677</Characters>
  <CharactersWithSpaces>2973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2020-03-18T09:36:51Z</dcterms:created>
  <dc:creator/>
  <dc:description/>
  <dc:language>uk-UA</dc:language>
  <cp:lastModifiedBy/>
  <dcterms:modified xsi:type="dcterms:W3CDTF">2020-03-18T10:11:31Z</dcterms:modified>
  <cp:revision>3</cp:revision>
  <dc:subject/>
  <dc:title/>
</cp:coreProperties>
</file>