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98"/>
        <w:ind w:left="708" w:firstLine="708"/>
        <w:contextualSpacing/>
        <w:jc w:val="center"/>
        <w:rPr>
          <w:sz w:val="26"/>
          <w:szCs w:val="26"/>
        </w:rPr>
      </w:pPr>
      <w:r>
        <w:rPr>
          <w:rFonts w:cs="Times New Roman CYR" w:ascii="Times New Roman CYR" w:hAnsi="Times New Roman CYR"/>
          <w:b/>
          <w:bCs/>
          <w:sz w:val="26"/>
          <w:szCs w:val="26"/>
          <w:lang w:val="uk-UA"/>
        </w:rPr>
        <w:t xml:space="preserve">Аналітичний звіт за результатами  дослідження процесу адаптації учнів 1-их класів до нових умов навчання, проведеного протягом грудня - січня  2020 року </w:t>
      </w:r>
    </w:p>
    <w:p>
      <w:pPr>
        <w:pStyle w:val="Normal"/>
        <w:spacing w:before="0" w:after="198"/>
        <w:ind w:left="708" w:firstLine="708"/>
        <w:contextualSpacing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практичними   психологами закладів  середньої освіти м. Чорноморськ </w:t>
      </w:r>
    </w:p>
    <w:p>
      <w:pPr>
        <w:pStyle w:val="Normal"/>
        <w:spacing w:lineRule="atLeast" w:line="80" w:before="0" w:after="0"/>
        <w:contextualSpacing/>
        <w:rPr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  <w:lang w:val="uk-UA"/>
        </w:rPr>
        <w:t>Мета дослідження:</w:t>
      </w:r>
      <w:r>
        <w:rPr>
          <w:rFonts w:cs="Calibri"/>
          <w:sz w:val="26"/>
          <w:szCs w:val="26"/>
          <w:lang w:val="uk-UA"/>
        </w:rPr>
        <w:t xml:space="preserve"> в</w:t>
      </w:r>
      <w:r>
        <w:rPr>
          <w:rFonts w:cs="Times New Roman" w:ascii="Times New Roman" w:hAnsi="Times New Roman"/>
          <w:bCs/>
          <w:sz w:val="26"/>
          <w:szCs w:val="26"/>
          <w:lang w:val="uk-UA"/>
        </w:rPr>
        <w:t>иявлення потенційної  “групи ризику ”, тобто дітей, чиє подальше навчання та виховання пов’язані з суттєвими труднощами,  через дослідження наступних компонентів адаптації:</w:t>
      </w:r>
    </w:p>
    <w:p>
      <w:pPr>
        <w:pStyle w:val="Normal"/>
        <w:numPr>
          <w:ilvl w:val="0"/>
          <w:numId w:val="1"/>
        </w:numPr>
        <w:spacing w:lineRule="atLeast" w:line="80" w:before="0" w:after="0"/>
        <w:contextualSpacing/>
        <w:rPr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  <w:lang w:val="uk-UA"/>
        </w:rPr>
        <w:t>фізіологічне підлаштування організму;</w:t>
      </w:r>
    </w:p>
    <w:p>
      <w:pPr>
        <w:pStyle w:val="Normal"/>
        <w:numPr>
          <w:ilvl w:val="0"/>
          <w:numId w:val="1"/>
        </w:numPr>
        <w:spacing w:lineRule="atLeast" w:line="80" w:before="0" w:after="0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шкільна успішність та поведінка;</w:t>
      </w:r>
    </w:p>
    <w:p>
      <w:pPr>
        <w:pStyle w:val="Normal"/>
        <w:numPr>
          <w:ilvl w:val="0"/>
          <w:numId w:val="1"/>
        </w:numPr>
        <w:spacing w:lineRule="atLeast" w:line="80" w:before="0" w:after="0"/>
        <w:contextualSpacing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емоційне прийняття нової соціальної ситуації.</w:t>
      </w:r>
    </w:p>
    <w:p>
      <w:pPr>
        <w:pStyle w:val="Normal"/>
        <w:spacing w:lineRule="atLeast" w:line="80"/>
        <w:ind w:hanging="0"/>
        <w:rPr>
          <w:sz w:val="26"/>
          <w:szCs w:val="26"/>
        </w:rPr>
      </w:pPr>
      <w:r>
        <w:rPr>
          <w:rFonts w:cs="Times New Roman CYR" w:ascii="Times New Roman CYR" w:hAnsi="Times New Roman CYR"/>
          <w:sz w:val="26"/>
          <w:szCs w:val="26"/>
          <w:lang w:val="uk-UA"/>
        </w:rPr>
        <w:t xml:space="preserve">Діагностичний комплекс: психологічне спостереження, аналітична бесіда з класними керівниками 1-их класів, </w:t>
      </w:r>
      <w:r>
        <w:rPr>
          <w:rFonts w:cs="Times New Roman" w:ascii="Times New Roman" w:hAnsi="Times New Roman"/>
          <w:sz w:val="26"/>
          <w:szCs w:val="26"/>
          <w:lang w:val="uk-UA"/>
        </w:rPr>
        <w:t>проективна методика “Будиночки”, методики “Школа звірів.</w:t>
      </w:r>
    </w:p>
    <w:tbl>
      <w:tblPr>
        <w:tblW w:w="15188" w:type="dxa"/>
        <w:jc w:val="left"/>
        <w:tblInd w:w="-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5" w:type="dxa"/>
          <w:bottom w:w="0" w:type="dxa"/>
          <w:right w:w="110" w:type="dxa"/>
        </w:tblCellMar>
        <w:tblLook w:val="0000"/>
      </w:tblPr>
      <w:tblGrid>
        <w:gridCol w:w="1281"/>
        <w:gridCol w:w="1276"/>
        <w:gridCol w:w="1150"/>
        <w:gridCol w:w="820"/>
        <w:gridCol w:w="718"/>
        <w:gridCol w:w="720"/>
        <w:gridCol w:w="2"/>
        <w:gridCol w:w="1"/>
        <w:gridCol w:w="860"/>
        <w:gridCol w:w="761"/>
        <w:gridCol w:w="3"/>
        <w:gridCol w:w="796"/>
        <w:gridCol w:w="706"/>
        <w:gridCol w:w="2"/>
        <w:gridCol w:w="1"/>
        <w:gridCol w:w="992"/>
        <w:gridCol w:w="706"/>
        <w:gridCol w:w="2"/>
        <w:gridCol w:w="745"/>
        <w:gridCol w:w="708"/>
        <w:gridCol w:w="9"/>
        <w:gridCol w:w="842"/>
        <w:gridCol w:w="566"/>
        <w:gridCol w:w="3"/>
        <w:gridCol w:w="848"/>
        <w:gridCol w:w="666"/>
      </w:tblGrid>
      <w:tr>
        <w:trPr>
          <w:trHeight w:val="345" w:hRule="atLeast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6"/>
                <w:szCs w:val="26"/>
                <w:lang w:val="uk-UA"/>
              </w:rPr>
              <w:t>Загальна кількість респондентів</w:t>
            </w:r>
          </w:p>
        </w:tc>
        <w:tc>
          <w:tcPr>
            <w:tcW w:w="3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6"/>
                <w:szCs w:val="26"/>
                <w:lang w:val="uk-UA"/>
              </w:rPr>
              <w:t>З них</w:t>
            </w:r>
          </w:p>
        </w:tc>
        <w:tc>
          <w:tcPr>
            <w:tcW w:w="31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6"/>
                <w:szCs w:val="26"/>
                <w:lang w:val="uk-UA"/>
              </w:rPr>
              <w:t>Високий рівень адаптації</w:t>
            </w:r>
          </w:p>
        </w:tc>
        <w:tc>
          <w:tcPr>
            <w:tcW w:w="3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6"/>
                <w:szCs w:val="26"/>
                <w:lang w:val="uk-UA"/>
              </w:rPr>
              <w:t>Середній рівень адаптації</w:t>
            </w:r>
          </w:p>
        </w:tc>
        <w:tc>
          <w:tcPr>
            <w:tcW w:w="2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cs="Times New Roman CYR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26"/>
                <w:szCs w:val="26"/>
                <w:lang w:val="uk-UA"/>
              </w:rPr>
              <w:t>Низький рівень адаптації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«</w:t>
            </w:r>
            <w:r>
              <w:rPr>
                <w:rFonts w:cs="Times New Roman CYR" w:ascii="Times New Roman CYR" w:hAnsi="Times New Roman CYR"/>
                <w:b/>
                <w:bCs/>
                <w:sz w:val="26"/>
                <w:szCs w:val="26"/>
                <w:lang w:val="uk-UA"/>
              </w:rPr>
              <w:t>група ризику</w:t>
            </w: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</w:tr>
      <w:tr>
        <w:trPr>
          <w:trHeight w:val="345" w:hRule="atLeast"/>
        </w:trPr>
        <w:tc>
          <w:tcPr>
            <w:tcW w:w="1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20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6"/>
                <w:szCs w:val="26"/>
                <w:lang w:val="uk-UA"/>
              </w:rPr>
              <w:t>Дівчата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6"/>
                <w:szCs w:val="26"/>
                <w:lang w:val="uk-UA"/>
              </w:rPr>
              <w:t>Хлопці</w:t>
            </w:r>
          </w:p>
        </w:tc>
        <w:tc>
          <w:tcPr>
            <w:tcW w:w="1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6"/>
                <w:szCs w:val="26"/>
                <w:lang w:val="uk-UA"/>
              </w:rPr>
              <w:t>Дівчата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6"/>
                <w:szCs w:val="26"/>
                <w:lang w:val="uk-UA"/>
              </w:rPr>
              <w:t>Хлопці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6"/>
                <w:szCs w:val="26"/>
                <w:lang w:val="uk-UA"/>
              </w:rPr>
              <w:t>Дівчата</w:t>
            </w:r>
          </w:p>
        </w:tc>
        <w:tc>
          <w:tcPr>
            <w:tcW w:w="1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6"/>
                <w:szCs w:val="26"/>
                <w:lang w:val="uk-UA"/>
              </w:rPr>
              <w:t>Хлопці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6"/>
                <w:szCs w:val="26"/>
                <w:lang w:val="uk-UA"/>
              </w:rPr>
              <w:t>Дівчата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6"/>
                <w:szCs w:val="26"/>
                <w:lang w:val="uk-UA"/>
              </w:rPr>
              <w:t>Хлопці</w:t>
            </w:r>
          </w:p>
        </w:tc>
      </w:tr>
      <w:tr>
        <w:trPr>
          <w:trHeight w:val="345" w:hRule="atLeast"/>
        </w:trPr>
        <w:tc>
          <w:tcPr>
            <w:tcW w:w="12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20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200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6"/>
                <w:szCs w:val="26"/>
                <w:lang w:val="uk-UA"/>
              </w:rPr>
              <w:t>К-сть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6"/>
                <w:szCs w:val="26"/>
                <w:lang w:val="uk-UA"/>
              </w:rPr>
              <w:t>К-сть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6"/>
                <w:szCs w:val="26"/>
                <w:lang w:val="uk-UA"/>
              </w:rPr>
              <w:t>К-сть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6"/>
                <w:szCs w:val="26"/>
                <w:lang w:val="uk-UA"/>
              </w:rPr>
              <w:t>К-сть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6"/>
                <w:szCs w:val="26"/>
                <w:lang w:val="uk-UA"/>
              </w:rPr>
              <w:t>К-сть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6"/>
                <w:szCs w:val="26"/>
                <w:lang w:val="uk-UA"/>
              </w:rPr>
              <w:t>К-сть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6"/>
                <w:szCs w:val="26"/>
                <w:lang w:val="uk-UA"/>
              </w:rPr>
              <w:t>К-сть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6"/>
                <w:szCs w:val="26"/>
                <w:lang w:val="uk-UA"/>
              </w:rPr>
              <w:t>К-сть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%</w:t>
            </w:r>
          </w:p>
        </w:tc>
      </w:tr>
      <w:tr>
        <w:trPr>
          <w:trHeight w:val="183" w:hRule="atLeast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17</w:t>
            </w:r>
          </w:p>
        </w:tc>
      </w:tr>
      <w:tr>
        <w:trPr>
          <w:trHeight w:val="606" w:hRule="atLeast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Calibri" w:ascii="Times New Roman" w:hAnsi="Times New Roman"/>
                <w:b w:val="false"/>
                <w:bCs w:val="false"/>
                <w:sz w:val="26"/>
                <w:szCs w:val="26"/>
                <w:lang w:val="uk-UA"/>
              </w:rPr>
              <w:t>ЗОШ №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83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  <w:lang w:val="ru-RU" w:eastAsia="ru-RU"/>
              </w:rPr>
              <w:t>47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57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ru-RU" w:eastAsia="ru-RU"/>
              </w:rPr>
              <w:t>36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43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  <w:lang w:val="ru-RU" w:eastAsia="ru-RU"/>
              </w:rPr>
              <w:t>21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25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ru-RU"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  <w:lang w:val="ru-RU" w:eastAsia="ru-RU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29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ru-RU"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  <w:lang w:val="ru-RU"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ru-RU" w:eastAsia="ru-RU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4</w:t>
            </w:r>
          </w:p>
        </w:tc>
      </w:tr>
      <w:tr>
        <w:trPr>
          <w:trHeight w:val="499" w:hRule="atLeast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 CYR" w:ascii="Times New Roman" w:hAnsi="Times New Roman"/>
                <w:b w:val="false"/>
                <w:bCs w:val="false"/>
                <w:sz w:val="26"/>
                <w:szCs w:val="26"/>
                <w:lang w:val="uk-UA"/>
              </w:rPr>
              <w:t xml:space="preserve"> </w:t>
            </w:r>
            <w:r>
              <w:rPr>
                <w:rFonts w:cs="Times New Roman CYR" w:ascii="Times New Roman" w:hAnsi="Times New Roman"/>
                <w:b w:val="false"/>
                <w:bCs w:val="false"/>
                <w:sz w:val="26"/>
                <w:szCs w:val="26"/>
                <w:lang w:val="uk-UA"/>
              </w:rPr>
              <w:t>ЗОШ №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111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  <w:lang w:val="ru-RU" w:eastAsia="ru-RU"/>
              </w:rPr>
              <w:t>55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49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ru-RU" w:eastAsia="ru-RU"/>
              </w:rPr>
              <w:t>56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51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  <w:lang w:val="ru-RU" w:eastAsia="ru-RU"/>
              </w:rPr>
              <w:t>11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20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ru-RU"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  <w:lang w:val="ru-RU" w:eastAsia="ru-RU"/>
              </w:rPr>
              <w:t>39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71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ru-RU"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  <w:lang w:val="ru-RU" w:eastAsia="ru-RU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ru-RU" w:eastAsia="ru-RU"/>
              </w:rPr>
              <w:t>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13</w:t>
            </w:r>
          </w:p>
        </w:tc>
      </w:tr>
      <w:tr>
        <w:trPr>
          <w:trHeight w:val="499" w:hRule="atLeast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 CYR" w:ascii="Times New Roman" w:hAnsi="Times New Roman"/>
                <w:b w:val="false"/>
                <w:bCs w:val="false"/>
                <w:sz w:val="26"/>
                <w:szCs w:val="26"/>
                <w:lang w:val="uk-UA"/>
              </w:rPr>
              <w:t xml:space="preserve"> </w:t>
            </w:r>
            <w:r>
              <w:rPr>
                <w:rFonts w:cs="Times New Roman CYR" w:ascii="Times New Roman" w:hAnsi="Times New Roman"/>
                <w:b w:val="false"/>
                <w:bCs w:val="false"/>
                <w:sz w:val="26"/>
                <w:szCs w:val="26"/>
                <w:lang w:val="uk-UA"/>
              </w:rPr>
              <w:t>ЗОШ №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72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  <w:lang w:val="ru-RU" w:eastAsia="ru-RU"/>
              </w:rPr>
              <w:t>34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47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ru-RU" w:eastAsia="ru-RU"/>
              </w:rPr>
              <w:t>38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53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  <w:lang w:val="ru-RU" w:eastAsia="ru-RU"/>
              </w:rPr>
              <w:t>16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22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ru-RU"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  <w:lang w:val="ru-RU"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24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ru-RU"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  <w:lang w:val="ru-RU"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ru-RU" w:eastAsia="ru-RU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6</w:t>
            </w:r>
          </w:p>
        </w:tc>
      </w:tr>
      <w:tr>
        <w:trPr>
          <w:trHeight w:val="499" w:hRule="atLeast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Calibri" w:ascii="Times New Roman" w:hAnsi="Times New Roman"/>
                <w:b w:val="false"/>
                <w:bCs w:val="false"/>
                <w:sz w:val="26"/>
                <w:szCs w:val="26"/>
                <w:lang w:val="uk-UA"/>
              </w:rPr>
              <w:t>ЗОШ №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uk-UA"/>
              </w:rPr>
              <w:t>11</w:t>
            </w: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en-US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  <w:lang w:val="uk-UA"/>
              </w:rPr>
              <w:t>45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uk-UA"/>
              </w:rPr>
              <w:t>39,1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en-US"/>
              </w:rPr>
              <w:t>7</w:t>
            </w: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uk-UA"/>
              </w:rPr>
              <w:t>0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uk-UA"/>
              </w:rPr>
              <w:t>60,9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  <w:lang w:val="uk-UA"/>
              </w:rPr>
              <w:t>16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uk-UA"/>
              </w:rPr>
              <w:t>13,9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uk-UA"/>
              </w:rPr>
              <w:t>28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uk-UA"/>
              </w:rPr>
              <w:t>24,3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  <w:lang w:val="uk-UA"/>
              </w:rPr>
              <w:t>27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uk-UA"/>
              </w:rPr>
              <w:t>23,5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uk-UA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uk-UA"/>
              </w:rPr>
              <w:t>29,6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  <w:lang w:val="uk-UA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uk-UA"/>
              </w:rPr>
              <w:t>1,7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uk-UA"/>
              </w:rPr>
              <w:t>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rFonts w:cs="Calibri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uk-UA"/>
              </w:rPr>
              <w:t>7,0</w:t>
            </w:r>
          </w:p>
        </w:tc>
      </w:tr>
      <w:tr>
        <w:trPr>
          <w:trHeight w:val="499" w:hRule="atLeast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>ЗОШ №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141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  <w:lang w:val="ru-RU" w:eastAsia="ru-RU"/>
              </w:rPr>
              <w:t>58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58.7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ru-RU" w:eastAsia="ru-RU"/>
              </w:rPr>
              <w:t>83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41.1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  <w:lang w:val="ru-RU" w:eastAsia="ru-RU"/>
              </w:rPr>
              <w:t>35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24.8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ru-RU" w:eastAsia="ru-RU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23.4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  <w:lang w:val="ru-RU"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14.1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ru-RU"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29.9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  <w:lang w:val="ru-RU" w:eastAsia="ru-RU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2.12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ru-RU" w:eastAsia="ru-RU"/>
              </w:rPr>
              <w:t>8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5.7</w:t>
            </w:r>
          </w:p>
        </w:tc>
      </w:tr>
      <w:tr>
        <w:trPr>
          <w:trHeight w:val="499" w:hRule="atLeast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>ЗОШ №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val="ru-RU" w:eastAsia="ru-RU"/>
              </w:rPr>
              <w:t>167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highlight w:val="yellow"/>
                <w:lang w:val="ru-RU" w:eastAsia="ru-RU"/>
              </w:rPr>
              <w:t>72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val="ru-RU" w:eastAsia="ru-RU"/>
              </w:rPr>
              <w:t>42%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  <w:highlight w:val="cy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highlight w:val="cyan"/>
                <w:lang w:val="ru-RU" w:eastAsia="ru-RU"/>
              </w:rPr>
              <w:t>95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val="ru-RU" w:eastAsia="ru-RU"/>
              </w:rPr>
              <w:t>58%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highlight w:val="yellow"/>
                <w:lang w:val="ru-RU" w:eastAsia="ru-RU"/>
              </w:rPr>
              <w:t>21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val="ru-RU" w:eastAsia="ru-RU"/>
              </w:rPr>
              <w:t>35%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  <w:highlight w:val="cy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highlight w:val="cyan"/>
                <w:lang w:val="ru-RU"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val="ru-RU" w:eastAsia="ru-RU"/>
              </w:rPr>
              <w:t>25%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highlight w:val="yellow"/>
                <w:lang w:val="ru-RU" w:eastAsia="ru-RU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val="ru-RU" w:eastAsia="ru-RU"/>
              </w:rPr>
              <w:t>29 %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  <w:highlight w:val="cy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highlight w:val="cyan"/>
                <w:lang w:val="ru-RU" w:eastAsia="ru-RU"/>
              </w:rPr>
              <w:t>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6"/>
                <w:szCs w:val="26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val="ru-RU" w:eastAsia="ru-RU"/>
              </w:rPr>
              <w:t>0,5 %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highlight w:val="yellow"/>
                <w:lang w:val="ru-RU"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val="ru-RU" w:eastAsia="ru-RU"/>
              </w:rPr>
              <w:t>2%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  <w:highlight w:val="cyan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highlight w:val="cyan"/>
                <w:lang w:val="ru-RU" w:eastAsia="ru-RU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jc w:val="center"/>
              <w:rPr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lang w:val="ru-RU" w:eastAsia="ru-RU"/>
              </w:rPr>
              <w:t>7%</w:t>
            </w:r>
            <w:bookmarkStart w:id="0" w:name="_GoBack"/>
            <w:bookmarkEnd w:id="0"/>
          </w:p>
        </w:tc>
      </w:tr>
      <w:tr>
        <w:trPr>
          <w:trHeight w:val="499" w:hRule="atLeast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>МДЗОШ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61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  <w:lang w:val="ru-RU" w:eastAsia="ru-RU"/>
              </w:rPr>
              <w:t>33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54,1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ru-RU" w:eastAsia="ru-RU"/>
              </w:rPr>
              <w:t>28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45,9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  <w:lang w:val="ru-RU" w:eastAsia="ru-RU"/>
              </w:rPr>
              <w:t>8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13,1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ru-RU"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4,9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  <w:lang w:val="ru-RU" w:eastAsia="ru-RU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39,3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ru-RU"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37,8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  <w:lang w:val="ru-RU"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1,6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ru-RU" w:eastAsia="ru-RU"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3,3</w:t>
            </w:r>
          </w:p>
        </w:tc>
      </w:tr>
      <w:tr>
        <w:trPr>
          <w:trHeight w:val="499" w:hRule="atLeast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>ОЗОШ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80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  <w:lang w:val="ru-RU" w:eastAsia="ru-RU"/>
              </w:rPr>
              <w:t>38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47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ru-RU" w:eastAsia="ru-RU"/>
              </w:rPr>
              <w:t>42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53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  <w:lang w:val="ru-RU" w:eastAsia="ru-RU"/>
              </w:rPr>
              <w:t>19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24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ru-RU"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  <w:lang w:val="ru-RU"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24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ru-RU"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  <w:lang w:val="ru-RU"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ru-RU" w:eastAsia="ru-RU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5</w:t>
            </w:r>
          </w:p>
        </w:tc>
      </w:tr>
      <w:tr>
        <w:trPr>
          <w:trHeight w:val="499" w:hRule="atLeast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>НВК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  <w:lang w:val="ru-RU"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30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6"/>
                <w:szCs w:val="26"/>
                <w:highlight w:val="cyan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ru-RU" w:eastAsia="ru-RU"/>
              </w:rPr>
              <w:t>21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69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  <w:lang w:val="ru-RU" w:eastAsia="ru-RU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15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ru-RU"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  <w:lang w:val="ru-RU"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ru-RU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  <w:lang w:val="ru-RU"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  <w:lang w:val="ru-RU" w:eastAsia="ru-RU"/>
              </w:rPr>
              <w:t>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lang w:val="ru-RU" w:eastAsia="ru-RU"/>
              </w:rPr>
              <w:t>21</w:t>
            </w:r>
          </w:p>
        </w:tc>
      </w:tr>
      <w:tr>
        <w:trPr>
          <w:trHeight w:val="499" w:hRule="atLeast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</w:rPr>
              <w:t>ВИСНОВКИ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</w:rPr>
              <w:t>860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</w:rPr>
              <w:t>391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</w:rPr>
              <w:t>45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6"/>
                <w:szCs w:val="26"/>
                <w:highlight w:val="cy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</w:rPr>
              <w:t>469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</w:rPr>
              <w:t>55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</w:rPr>
              <w:t>152</w:t>
            </w:r>
          </w:p>
        </w:tc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</w:rPr>
              <w:t>17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6"/>
                <w:szCs w:val="26"/>
                <w:highlight w:val="cy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</w:rPr>
              <w:t>134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</w:rPr>
              <w:t>223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</w:rPr>
              <w:t>27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6"/>
                <w:szCs w:val="26"/>
                <w:highlight w:val="cy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</w:rPr>
              <w:t>288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yellow"/>
              </w:rPr>
              <w:t>16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6"/>
                <w:szCs w:val="26"/>
                <w:highlight w:val="cy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  <w:highlight w:val="cyan"/>
              </w:rPr>
              <w:t>47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91919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olor w:val="191919"/>
                <w:sz w:val="26"/>
                <w:szCs w:val="26"/>
              </w:rPr>
              <w:t>6</w:t>
            </w:r>
          </w:p>
        </w:tc>
      </w:tr>
    </w:tbl>
    <w:p>
      <w:pPr>
        <w:pStyle w:val="Normal"/>
        <w:spacing w:lineRule="atLeast" w:line="120"/>
        <w:rPr>
          <w:rFonts w:ascii="Times New Roman" w:hAnsi="Times New Roman" w:cs="Times New Roman"/>
          <w:b/>
          <w:b/>
          <w:bCs/>
          <w:lang w:val="uk-UA"/>
        </w:rPr>
      </w:pPr>
      <w:r>
        <w:rPr>
          <w:rFonts w:cs="Times New Roman" w:ascii="Times New Roman" w:hAnsi="Times New Roman"/>
          <w:b/>
          <w:bCs/>
          <w:lang w:val="uk-UA"/>
        </w:rPr>
      </w:r>
    </w:p>
    <w:p>
      <w:pPr>
        <w:pStyle w:val="Normal"/>
        <w:spacing w:lineRule="atLeast" w:line="120"/>
        <w:rPr>
          <w:sz w:val="26"/>
          <w:szCs w:val="26"/>
          <w:u w:val="none"/>
        </w:rPr>
      </w:pPr>
      <w:r>
        <w:rPr>
          <w:rFonts w:cs="Times New Roman" w:ascii="Times New Roman" w:hAnsi="Times New Roman"/>
          <w:b/>
          <w:bCs/>
          <w:sz w:val="26"/>
          <w:szCs w:val="26"/>
          <w:u w:val="none"/>
          <w:lang w:val="uk-UA"/>
        </w:rPr>
        <w:t xml:space="preserve">Висновки: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u w:val="none"/>
          <w:lang w:val="uk-UA"/>
        </w:rPr>
        <w:t>аналіз результатів дослідження, наданих практичними психологами закладів середньої освіти показав, що кількість дітей, які потребують психологічного супроводу у поточному навчальному році, а це  63 учні, що складає 8 % від загальної кількості респондентів,  значно нижчий, ніж середній показник за останні п'ять років (9-23%). Ми вважаємо, що такий результат отримали завдяки таким заходам:</w:t>
      </w:r>
    </w:p>
    <w:p>
      <w:pPr>
        <w:pStyle w:val="Normal"/>
        <w:spacing w:lineRule="atLeast" w:line="120"/>
        <w:rPr>
          <w:sz w:val="26"/>
          <w:szCs w:val="26"/>
          <w:u w:val="none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u w:val="none"/>
          <w:lang w:val="uk-UA"/>
        </w:rPr>
        <w:t>1. Рішення про зміщення термінів масової діагностики з кінця жовтня  на грудень  дає час для природної адаптації більшої кількості  дітей.</w:t>
      </w:r>
    </w:p>
    <w:p>
      <w:pPr>
        <w:pStyle w:val="Normal"/>
        <w:spacing w:lineRule="atLeast" w:line="120"/>
        <w:rPr>
          <w:sz w:val="26"/>
          <w:szCs w:val="26"/>
          <w:u w:val="none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u w:val="none"/>
          <w:lang w:val="uk-UA"/>
        </w:rPr>
        <w:t xml:space="preserve">2. Психологічний супровід протягом вересня-грудня, співпраця з вчителем,   своєчасне проведення індивідуальних корекційно-розвиткових занять з учнями, які потребують допомоги з перших днів навчання. </w:t>
      </w:r>
    </w:p>
    <w:p>
      <w:pPr>
        <w:pStyle w:val="Normal"/>
        <w:spacing w:lineRule="atLeast" w:line="120"/>
        <w:rPr>
          <w:sz w:val="26"/>
          <w:szCs w:val="26"/>
        </w:rPr>
      </w:pPr>
      <w:r>
        <w:rPr>
          <w:rFonts w:cs="Times New Roman CYR" w:ascii="Times New Roman CYR" w:hAnsi="Times New Roman CYR"/>
          <w:b/>
          <w:bCs/>
          <w:sz w:val="26"/>
          <w:szCs w:val="26"/>
          <w:u w:val="single"/>
          <w:lang w:val="uk-UA"/>
        </w:rPr>
        <w:t xml:space="preserve">Рекомендації  вчителям: </w:t>
      </w:r>
    </w:p>
    <w:p>
      <w:pPr>
        <w:pStyle w:val="HTMLPreformatted"/>
        <w:shd w:val="clear" w:color="auto" w:fill="F8F9FA"/>
        <w:spacing w:lineRule="atLeast" w:line="120"/>
        <w:rPr>
          <w:rFonts w:ascii="inherit" w:hAnsi="inherit"/>
          <w:color w:val="222222"/>
          <w:sz w:val="42"/>
          <w:szCs w:val="42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1. </w:t>
      </w:r>
      <w:r>
        <w:rPr>
          <w:rFonts w:cs="Times New Roman" w:ascii="Times New Roman" w:hAnsi="Times New Roman"/>
          <w:color w:val="222222"/>
          <w:sz w:val="26"/>
          <w:szCs w:val="26"/>
          <w:shd w:fill="F8F9FA" w:val="clear"/>
          <w:lang w:val="uk-UA"/>
        </w:rPr>
        <w:t>Вчитель повинен пам'ятати, що процес адаптації дитини багато в чому залежить від обстановки в класі, від того, наскільки цікаво, комфортно, безпечно почуває себе дитина під час уроків, в ситуаціях взаємодії з учителем і однокласниками.</w:t>
      </w:r>
    </w:p>
    <w:p>
      <w:pPr>
        <w:pStyle w:val="HTMLPreformatted"/>
        <w:shd w:val="clear" w:color="auto" w:fill="F8F9FA"/>
        <w:spacing w:lineRule="atLeast" w:line="120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2. </w:t>
      </w:r>
      <w:r>
        <w:rPr>
          <w:rFonts w:cs="Times New Roman" w:ascii="Times New Roman" w:hAnsi="Times New Roman"/>
          <w:color w:val="222222"/>
          <w:sz w:val="26"/>
          <w:szCs w:val="26"/>
          <w:lang w:val="uk-UA"/>
        </w:rPr>
        <w:t>Використовувати методи і прийоми, які активізують пізнавальні процеси у дітей, підвищують мотивацію до навчального процесу.</w:t>
      </w:r>
    </w:p>
    <w:p>
      <w:pPr>
        <w:pStyle w:val="HTMLPreformatted"/>
        <w:shd w:val="clear" w:color="auto" w:fill="F8F9FA"/>
        <w:spacing w:lineRule="atLeast" w:line="120"/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3. </w:t>
      </w:r>
      <w:r>
        <w:rPr>
          <w:rFonts w:cs="Times New Roman" w:ascii="Times New Roman" w:hAnsi="Times New Roman"/>
          <w:color w:val="222222"/>
          <w:sz w:val="26"/>
          <w:szCs w:val="26"/>
          <w:shd w:fill="F8F9FA" w:val="clear"/>
        </w:rPr>
        <w:t>Використовувати «ситуацію успіху» в навчальній діяльності кожного учня.</w:t>
      </w:r>
    </w:p>
    <w:p>
      <w:pPr>
        <w:pStyle w:val="HTMLPreformatted"/>
        <w:shd w:val="clear" w:color="auto" w:fill="F8F9FA"/>
        <w:spacing w:lineRule="atLeast" w:line="120"/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</w:pPr>
      <w:r>
        <w:rPr>
          <w:rFonts w:cs="Times New Roman" w:ascii="Times New Roman" w:hAnsi="Times New Roman"/>
          <w:color w:val="222222"/>
          <w:sz w:val="26"/>
          <w:szCs w:val="26"/>
          <w:shd w:fill="F8F9FA" w:val="clear"/>
          <w:lang w:val="uk-UA"/>
        </w:rPr>
        <w:t xml:space="preserve">4. </w:t>
      </w:r>
      <w:r>
        <w:rPr>
          <w:rFonts w:cs="Times New Roman" w:ascii="Times New Roman" w:hAnsi="Times New Roman"/>
          <w:color w:val="222222"/>
          <w:sz w:val="26"/>
          <w:szCs w:val="26"/>
          <w:shd w:fill="F8F9FA" w:val="clear"/>
        </w:rPr>
        <w:t>Розвивати дисциплінованість, терпіння до недоліків інших людей.</w:t>
      </w:r>
    </w:p>
    <w:p>
      <w:pPr>
        <w:pStyle w:val="HTMLPreformatted"/>
        <w:shd w:val="clear" w:color="auto" w:fill="F8F9FA"/>
        <w:spacing w:lineRule="atLeast" w:line="120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222222"/>
          <w:sz w:val="26"/>
          <w:szCs w:val="26"/>
          <w:lang w:val="uk-UA"/>
        </w:rPr>
        <w:t>5. Підтримуйте контакт з батьками учнів (зустрічі, телефонні дзвінки і т. д.).</w:t>
      </w:r>
    </w:p>
    <w:p>
      <w:pPr>
        <w:pStyle w:val="Normal"/>
        <w:spacing w:lineRule="atLeast" w:line="120" w:before="0" w:after="0"/>
        <w:rPr>
          <w:rFonts w:ascii="Times New Roman CYR" w:hAnsi="Times New Roman CYR" w:cs="Times New Roman CYR"/>
          <w:b/>
          <w:b/>
          <w:bCs/>
          <w:sz w:val="28"/>
          <w:szCs w:val="28"/>
          <w:u w:val="single"/>
          <w:lang w:val="uk-UA"/>
        </w:rPr>
      </w:pPr>
      <w:r>
        <w:rPr>
          <w:rFonts w:cs="Times New Roman CYR" w:ascii="Times New Roman CYR" w:hAnsi="Times New Roman CYR"/>
          <w:b/>
          <w:bCs/>
          <w:sz w:val="26"/>
          <w:szCs w:val="26"/>
          <w:u w:val="single"/>
          <w:lang w:val="uk-UA"/>
        </w:rPr>
        <w:t xml:space="preserve">Рекомендації батькам: </w:t>
      </w:r>
    </w:p>
    <w:p>
      <w:pPr>
        <w:pStyle w:val="Normal"/>
        <w:spacing w:lineRule="atLeast" w:line="120" w:before="0" w:after="0"/>
        <w:rPr>
          <w:sz w:val="26"/>
          <w:szCs w:val="26"/>
        </w:rPr>
      </w:pPr>
      <w:r>
        <w:rPr>
          <w:rFonts w:cs="Times New Roman" w:ascii="Times New Roman" w:hAnsi="Times New Roman"/>
          <w:color w:val="222222"/>
          <w:sz w:val="26"/>
          <w:szCs w:val="26"/>
          <w:shd w:fill="F8F9FA" w:val="clear"/>
          <w:lang w:val="uk-UA"/>
        </w:rPr>
        <w:t xml:space="preserve">1. </w:t>
      </w:r>
      <w:r>
        <w:rPr>
          <w:rFonts w:cs="Times New Roman" w:ascii="Times New Roman" w:hAnsi="Times New Roman"/>
          <w:color w:val="222222"/>
          <w:sz w:val="26"/>
          <w:szCs w:val="26"/>
          <w:lang w:val="uk-UA"/>
        </w:rPr>
        <w:t>Добре, якщо дитина у важкий перший рік навчання буде відчувати підтримку. Ваша віра в успіх, спокійне, рівне ставлення допоможуть дитині впоратися з усіма труднощами.</w:t>
      </w:r>
    </w:p>
    <w:p>
      <w:pPr>
        <w:pStyle w:val="HTMLPreformatted"/>
        <w:shd w:val="clear" w:color="auto" w:fill="F8F9FA"/>
        <w:spacing w:lineRule="atLeast" w:line="120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cs="Times New Roman" w:ascii="Times New Roman" w:hAnsi="Times New Roman"/>
          <w:color w:val="222222"/>
          <w:sz w:val="26"/>
          <w:szCs w:val="26"/>
          <w:shd w:fill="F8F9FA" w:val="clear"/>
          <w:lang w:val="uk-UA"/>
        </w:rPr>
        <w:t xml:space="preserve">2. </w:t>
      </w:r>
      <w:r>
        <w:rPr>
          <w:rFonts w:cs="Times New Roman" w:ascii="Times New Roman" w:hAnsi="Times New Roman"/>
          <w:color w:val="222222"/>
          <w:sz w:val="26"/>
          <w:szCs w:val="26"/>
          <w:lang w:val="uk-UA"/>
        </w:rPr>
        <w:t>Не порівнюйте дитину з однокласниками, як би вони не були вам симпатичні або навпаки. Ви любите дитини таким, яким він є, і приймаєте таким, яким він є, тому поважайте його індивідуальність.</w:t>
      </w:r>
    </w:p>
    <w:p>
      <w:pPr>
        <w:pStyle w:val="HTMLPreformatted"/>
        <w:shd w:val="clear" w:color="auto" w:fill="F8F9FA"/>
        <w:spacing w:lineRule="atLeast" w:line="120"/>
        <w:rPr>
          <w:sz w:val="26"/>
          <w:szCs w:val="26"/>
        </w:rPr>
      </w:pPr>
      <w:r>
        <w:rPr>
          <w:rFonts w:cs="Times New Roman" w:ascii="Times New Roman" w:hAnsi="Times New Roman"/>
          <w:color w:val="222222"/>
          <w:sz w:val="26"/>
          <w:szCs w:val="26"/>
          <w:shd w:fill="F8F9FA" w:val="clear"/>
          <w:lang w:val="uk-UA"/>
        </w:rPr>
        <w:t xml:space="preserve">3. </w:t>
      </w:r>
      <w:r>
        <w:rPr>
          <w:rFonts w:cs="Times New Roman" w:ascii="Times New Roman" w:hAnsi="Times New Roman"/>
          <w:color w:val="222222"/>
          <w:sz w:val="26"/>
          <w:szCs w:val="26"/>
          <w:lang w:val="uk-UA"/>
        </w:rPr>
        <w:t>Ваша участь і ваш інтерес позитивно позначаться на розвитку пізнавальних здібностей дитини. І ці здібності ви також зможете ненав'язливо спрямовувати і зміцнювати в подальшому. Стримуйтеся і не сваріть школу і вчителів в присутності дитини. Нівелювання їх ролі не дозволить йому відчути радість пізнання.</w:t>
      </w:r>
    </w:p>
    <w:p>
      <w:pPr>
        <w:pStyle w:val="HTMLPreformatted"/>
        <w:shd w:val="clear" w:color="auto" w:fill="F8F9FA"/>
        <w:spacing w:lineRule="atLeast" w:line="120"/>
        <w:rPr>
          <w:sz w:val="26"/>
          <w:szCs w:val="26"/>
        </w:rPr>
      </w:pPr>
      <w:r>
        <w:rPr>
          <w:rFonts w:cs="Times New Roman" w:ascii="Times New Roman" w:hAnsi="Times New Roman"/>
          <w:color w:val="222222"/>
          <w:sz w:val="26"/>
          <w:szCs w:val="26"/>
          <w:shd w:fill="F8F9FA" w:val="clear"/>
          <w:lang w:val="uk-UA"/>
        </w:rPr>
        <w:t xml:space="preserve">4. Будьте послідовні у своїх вимогах. </w:t>
      </w:r>
      <w:r>
        <w:rPr>
          <w:rFonts w:cs="Times New Roman" w:ascii="Times New Roman" w:hAnsi="Times New Roman"/>
          <w:color w:val="222222"/>
          <w:sz w:val="26"/>
          <w:szCs w:val="26"/>
          <w:shd w:fill="F8F9FA" w:val="clear"/>
        </w:rPr>
        <w:t>Якщо прагнете, наприклад, щоб дитина росла самостійною, не поспішайте пропонувати йому допомогу, дайте йому відчути себе дорослішим. З розумінням ставтеся до того, що у ваш</w:t>
      </w:r>
      <w:r>
        <w:rPr>
          <w:rFonts w:cs="Times New Roman" w:ascii="Times New Roman" w:hAnsi="Times New Roman"/>
          <w:color w:val="222222"/>
          <w:sz w:val="26"/>
          <w:szCs w:val="26"/>
          <w:shd w:fill="F8F9FA" w:val="clear"/>
          <w:lang w:val="uk-UA"/>
        </w:rPr>
        <w:t xml:space="preserve">ої дитини, </w:t>
      </w:r>
      <w:r>
        <w:rPr>
          <w:rFonts w:cs="Times New Roman" w:ascii="Times New Roman" w:hAnsi="Times New Roman"/>
          <w:color w:val="222222"/>
          <w:sz w:val="26"/>
          <w:szCs w:val="26"/>
          <w:shd w:fill="F8F9FA" w:val="clear"/>
        </w:rPr>
        <w:t xml:space="preserve"> щось не буде виходити відразу, навіть якщо це здається вам елементарним. Запасіться терпінням. </w:t>
      </w:r>
    </w:p>
    <w:p>
      <w:pPr>
        <w:pStyle w:val="HTMLPreformatted"/>
        <w:shd w:val="clear" w:color="auto" w:fill="F8F9FA"/>
        <w:spacing w:lineRule="atLeast" w:line="120"/>
        <w:rPr>
          <w:rFonts w:ascii="Times New Roman" w:hAnsi="Times New Roman" w:cs="Times New Roman"/>
          <w:color w:val="222222"/>
          <w:sz w:val="24"/>
          <w:szCs w:val="24"/>
          <w:highlight w:val="white"/>
          <w:lang w:val="uk-UA"/>
        </w:rPr>
      </w:pPr>
      <w:r>
        <w:rPr>
          <w:rFonts w:cs="Times New Roman" w:ascii="Times New Roman" w:hAnsi="Times New Roman"/>
          <w:color w:val="222222"/>
          <w:sz w:val="26"/>
          <w:szCs w:val="26"/>
          <w:shd w:fill="F8F9FA" w:val="clear"/>
          <w:lang w:val="uk-UA"/>
        </w:rPr>
        <w:t xml:space="preserve">5. </w:t>
      </w:r>
      <w:r>
        <w:rPr>
          <w:rFonts w:cs="Times New Roman" w:ascii="Times New Roman" w:hAnsi="Times New Roman"/>
          <w:color w:val="222222"/>
          <w:sz w:val="26"/>
          <w:szCs w:val="26"/>
          <w:shd w:fill="F8F9FA" w:val="clear"/>
        </w:rPr>
        <w:t>Регулярно розмовляйте з учителем вашої дитини про його успішн</w:t>
      </w:r>
      <w:r>
        <w:rPr>
          <w:rFonts w:cs="Times New Roman" w:ascii="Times New Roman" w:hAnsi="Times New Roman"/>
          <w:color w:val="222222"/>
          <w:sz w:val="26"/>
          <w:szCs w:val="26"/>
          <w:shd w:fill="F8F9FA" w:val="clear"/>
          <w:lang w:val="uk-UA"/>
        </w:rPr>
        <w:t>і</w:t>
      </w:r>
      <w:r>
        <w:rPr>
          <w:rFonts w:cs="Times New Roman" w:ascii="Times New Roman" w:hAnsi="Times New Roman"/>
          <w:color w:val="222222"/>
          <w:sz w:val="26"/>
          <w:szCs w:val="26"/>
          <w:shd w:fill="F8F9FA" w:val="clear"/>
        </w:rPr>
        <w:t>ст</w:t>
      </w:r>
      <w:r>
        <w:rPr>
          <w:rFonts w:cs="Times New Roman" w:ascii="Times New Roman" w:hAnsi="Times New Roman"/>
          <w:color w:val="222222"/>
          <w:sz w:val="26"/>
          <w:szCs w:val="26"/>
          <w:shd w:fill="F8F9FA" w:val="clear"/>
          <w:lang w:val="uk-UA"/>
        </w:rPr>
        <w:t>ь</w:t>
      </w:r>
      <w:r>
        <w:rPr>
          <w:rFonts w:cs="Times New Roman" w:ascii="Times New Roman" w:hAnsi="Times New Roman"/>
          <w:color w:val="222222"/>
          <w:sz w:val="26"/>
          <w:szCs w:val="26"/>
          <w:shd w:fill="F8F9FA" w:val="clear"/>
        </w:rPr>
        <w:t>, поведін</w:t>
      </w:r>
      <w:r>
        <w:rPr>
          <w:rFonts w:cs="Times New Roman" w:ascii="Times New Roman" w:hAnsi="Times New Roman"/>
          <w:color w:val="222222"/>
          <w:sz w:val="26"/>
          <w:szCs w:val="26"/>
          <w:shd w:fill="F8F9FA" w:val="clear"/>
          <w:lang w:val="uk-UA"/>
        </w:rPr>
        <w:t>ку</w:t>
      </w:r>
      <w:r>
        <w:rPr>
          <w:rFonts w:cs="Times New Roman" w:ascii="Times New Roman" w:hAnsi="Times New Roman"/>
          <w:color w:val="222222"/>
          <w:sz w:val="26"/>
          <w:szCs w:val="26"/>
          <w:shd w:fill="F8F9FA" w:val="clear"/>
        </w:rPr>
        <w:t xml:space="preserve"> і взаємин</w:t>
      </w:r>
      <w:r>
        <w:rPr>
          <w:rFonts w:cs="Times New Roman" w:ascii="Times New Roman" w:hAnsi="Times New Roman"/>
          <w:color w:val="222222"/>
          <w:sz w:val="26"/>
          <w:szCs w:val="26"/>
          <w:shd w:fill="F8F9FA" w:val="clear"/>
          <w:lang w:val="uk-UA"/>
        </w:rPr>
        <w:t>и</w:t>
      </w:r>
      <w:r>
        <w:rPr>
          <w:rFonts w:cs="Times New Roman" w:ascii="Times New Roman" w:hAnsi="Times New Roman"/>
          <w:color w:val="222222"/>
          <w:sz w:val="26"/>
          <w:szCs w:val="26"/>
          <w:shd w:fill="F8F9FA" w:val="clear"/>
        </w:rPr>
        <w:t xml:space="preserve"> з іншими дітьми.</w:t>
      </w:r>
    </w:p>
    <w:p>
      <w:pPr>
        <w:pStyle w:val="HTMLPreformatted"/>
        <w:shd w:val="clear" w:color="auto" w:fill="F8F9FA"/>
        <w:spacing w:lineRule="atLeast" w:line="120"/>
        <w:rPr>
          <w:sz w:val="26"/>
          <w:szCs w:val="26"/>
        </w:rPr>
      </w:pPr>
      <w:r>
        <w:rPr>
          <w:rFonts w:cs="Times New Roman" w:ascii="Times New Roman" w:hAnsi="Times New Roman"/>
          <w:color w:val="222222"/>
          <w:sz w:val="26"/>
          <w:szCs w:val="26"/>
          <w:shd w:fill="F8F9FA" w:val="clear"/>
          <w:lang w:val="uk-UA"/>
        </w:rPr>
        <w:t xml:space="preserve">6. </w:t>
      </w:r>
      <w:r>
        <w:rPr>
          <w:rFonts w:cs="Times New Roman" w:ascii="Times New Roman" w:hAnsi="Times New Roman"/>
          <w:color w:val="222222"/>
          <w:sz w:val="26"/>
          <w:szCs w:val="26"/>
          <w:shd w:fill="F8F9FA" w:val="clear"/>
        </w:rPr>
        <w:t>Не вимагайте від дитини, щоб він відразу після школи сідав за уроки. Перерва в 2-3 години йому просто необхідн</w:t>
      </w:r>
      <w:r>
        <w:rPr>
          <w:rFonts w:cs="Times New Roman" w:ascii="Times New Roman" w:hAnsi="Times New Roman"/>
          <w:color w:val="222222"/>
          <w:sz w:val="26"/>
          <w:szCs w:val="26"/>
          <w:shd w:fill="F8F9FA" w:val="clear"/>
          <w:lang w:val="uk-UA"/>
        </w:rPr>
        <w:t>а</w:t>
      </w:r>
      <w:r>
        <w:rPr>
          <w:rFonts w:cs="Times New Roman" w:ascii="Times New Roman" w:hAnsi="Times New Roman"/>
          <w:color w:val="222222"/>
          <w:sz w:val="26"/>
          <w:szCs w:val="26"/>
          <w:shd w:fill="F8F9FA" w:val="clear"/>
        </w:rPr>
        <w:t>.</w:t>
      </w:r>
    </w:p>
    <w:p>
      <w:pPr>
        <w:pStyle w:val="HTMLPreformatted"/>
        <w:shd w:val="clear" w:color="auto" w:fill="F8F9FA"/>
        <w:spacing w:lineRule="atLeast" w:line="120"/>
        <w:rPr>
          <w:rFonts w:ascii="Times New Roman" w:hAnsi="Times New Roman" w:cs="Times New Roman"/>
          <w:color w:val="222222"/>
          <w:highlight w:val="white"/>
        </w:rPr>
      </w:pPr>
      <w:r>
        <w:rPr>
          <w:rFonts w:cs="Times New Roman" w:ascii="Times New Roman" w:hAnsi="Times New Roman"/>
          <w:color w:val="222222"/>
          <w:highlight w:val="white"/>
        </w:rPr>
      </w:r>
    </w:p>
    <w:p>
      <w:pPr>
        <w:pStyle w:val="Normal"/>
        <w:rPr>
          <w:sz w:val="26"/>
          <w:szCs w:val="26"/>
        </w:rPr>
      </w:pPr>
      <w:r>
        <w:rPr>
          <w:rFonts w:cs="Times New Roman CYR" w:ascii="Times New Roman CYR" w:hAnsi="Times New Roman CYR"/>
          <w:b/>
          <w:bCs/>
          <w:sz w:val="26"/>
          <w:szCs w:val="26"/>
          <w:u w:val="single"/>
          <w:lang w:val="uk-UA"/>
        </w:rPr>
        <w:t xml:space="preserve">Заходи, які планують провести практичні психологи з учнями 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«</w:t>
      </w:r>
      <w:r>
        <w:rPr>
          <w:rFonts w:cs="Times New Roman CYR" w:ascii="Times New Roman CYR" w:hAnsi="Times New Roman CYR"/>
          <w:b/>
          <w:bCs/>
          <w:sz w:val="26"/>
          <w:szCs w:val="26"/>
          <w:u w:val="single"/>
          <w:lang w:val="uk-UA"/>
        </w:rPr>
        <w:t>групи ризику</w:t>
      </w:r>
      <w:r>
        <w:rPr>
          <w:rFonts w:cs="Times New Roman" w:ascii="Times New Roman" w:hAnsi="Times New Roman"/>
          <w:b/>
          <w:bCs/>
          <w:sz w:val="26"/>
          <w:szCs w:val="26"/>
          <w:u w:val="single"/>
        </w:rPr>
        <w:t>» протягом січня-травня 2021 року: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 Проведення психолого-педагогічного консиліуму за результатами дослідження, вироблення загальної стратегії супроводу учнів “ групи ризику ”.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2. Консультування вчителів та батьків учнів “групи ризику ”.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3. Продовження індивідуальної або групової корекційно - відновлювальної, консультаційної роботи з учнями. </w:t>
        <w:tab/>
      </w:r>
    </w:p>
    <w:p>
      <w:pPr>
        <w:pStyle w:val="Normal"/>
        <w:spacing w:lineRule="auto" w:line="240" w:before="0" w:after="0"/>
        <w:rPr>
          <w:rFonts w:ascii="Times New Roman CYR" w:hAnsi="Times New Roman CYR" w:cs="Times New Roman CYR"/>
          <w:b/>
          <w:b/>
          <w:bCs/>
          <w:u w:val="none"/>
          <w:lang w:val="uk-UA"/>
        </w:rPr>
      </w:pPr>
      <w:r>
        <w:rPr>
          <w:rFonts w:cs="Times New Roman CYR" w:ascii="Times New Roman CYR" w:hAnsi="Times New Roman CYR"/>
          <w:b/>
          <w:bCs/>
          <w:u w:val="none"/>
          <w:lang w:val="uk-UA"/>
        </w:rPr>
      </w:r>
    </w:p>
    <w:p>
      <w:pPr>
        <w:pStyle w:val="Normal"/>
        <w:widowControl/>
        <w:bidi w:val="0"/>
        <w:spacing w:lineRule="auto" w:line="276" w:before="0" w:after="198"/>
        <w:contextualSpacing/>
        <w:jc w:val="left"/>
        <w:rPr>
          <w:b w:val="false"/>
          <w:b w:val="false"/>
          <w:bCs w:val="false"/>
          <w:sz w:val="26"/>
          <w:szCs w:val="26"/>
        </w:rPr>
      </w:pPr>
      <w:r>
        <w:rPr>
          <w:rFonts w:cs="Times New Roman CYR" w:ascii="Times New Roman CYR" w:hAnsi="Times New Roman CYR"/>
          <w:b w:val="false"/>
          <w:bCs w:val="false"/>
          <w:sz w:val="26"/>
          <w:szCs w:val="26"/>
          <w:u w:val="none"/>
          <w:lang w:val="uk-UA"/>
        </w:rPr>
        <w:t>Методист психологічної служби</w:t>
      </w:r>
    </w:p>
    <w:p>
      <w:pPr>
        <w:pStyle w:val="Normal"/>
        <w:widowControl/>
        <w:bidi w:val="0"/>
        <w:spacing w:lineRule="auto" w:line="276" w:before="0" w:after="198"/>
        <w:contextualSpacing/>
        <w:jc w:val="left"/>
        <w:rPr>
          <w:b w:val="false"/>
          <w:b w:val="false"/>
          <w:bCs w:val="false"/>
          <w:sz w:val="26"/>
          <w:szCs w:val="26"/>
        </w:rPr>
      </w:pPr>
      <w:r>
        <w:rPr>
          <w:rFonts w:cs="Times New Roman CYR" w:ascii="Times New Roman CYR" w:hAnsi="Times New Roman CYR"/>
          <w:b w:val="false"/>
          <w:bCs w:val="false"/>
          <w:sz w:val="26"/>
          <w:szCs w:val="26"/>
          <w:u w:val="none"/>
          <w:lang w:val="uk-UA"/>
        </w:rPr>
        <w:t xml:space="preserve">міського методичного кабінету відділу освіти </w:t>
      </w:r>
    </w:p>
    <w:p>
      <w:pPr>
        <w:pStyle w:val="Normal"/>
        <w:widowControl/>
        <w:bidi w:val="0"/>
        <w:spacing w:lineRule="auto" w:line="276" w:before="0" w:after="198"/>
        <w:contextualSpacing/>
        <w:jc w:val="left"/>
        <w:rPr/>
      </w:pPr>
      <w:r>
        <w:rPr>
          <w:rFonts w:cs="Times New Roman CYR" w:ascii="Times New Roman CYR" w:hAnsi="Times New Roman CYR"/>
          <w:b w:val="false"/>
          <w:bCs w:val="false"/>
          <w:sz w:val="26"/>
          <w:szCs w:val="26"/>
          <w:u w:val="none"/>
          <w:lang w:val="uk-UA"/>
        </w:rPr>
        <w:t xml:space="preserve">Чорноморської міської ради </w:t>
        <w:tab/>
        <w:tab/>
        <w:tab/>
        <w:tab/>
        <w:tab/>
        <w:tab/>
        <w:tab/>
        <w:tab/>
        <w:tab/>
        <w:t xml:space="preserve">В.О. Баранова </w:t>
      </w:r>
    </w:p>
    <w:sectPr>
      <w:type w:val="nextPage"/>
      <w:pgSz w:orient="landscape" w:w="15840" w:h="12240"/>
      <w:pgMar w:left="1134" w:right="1134" w:header="0" w:top="850" w:footer="0" w:bottom="1701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 CYR">
    <w:charset w:val="01"/>
    <w:family w:val="roman"/>
    <w:pitch w:val="variable"/>
  </w:font>
  <w:font w:name="inherit"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b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293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691f75"/>
    <w:rPr>
      <w:rFonts w:ascii="Courier New" w:hAnsi="Courier New" w:eastAsia="Times New Roman" w:cs="Courier New"/>
      <w:sz w:val="20"/>
      <w:szCs w:val="20"/>
    </w:rPr>
  </w:style>
  <w:style w:type="character" w:styleId="ListLabel1">
    <w:name w:val="ListLabel 1"/>
    <w:qFormat/>
    <w:rPr>
      <w:rFonts w:ascii="Times New Roman" w:hAnsi="Times New Roman" w:cs="Times New Roman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Times New Roman"/>
      <w:b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Times New Roman" w:hAnsi="Times New Roman" w:cs="Times New Roman"/>
      <w:b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 New Roman" w:hAnsi="Times New Roman" w:cs="Times New Roman"/>
      <w:b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Times New Roman" w:hAnsi="Times New Roman" w:cs="Times New Roman"/>
      <w:b/>
      <w:sz w:val="24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691f7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DejaVu Sans" w:asciiTheme="minorHAnsi" w:hAnsiTheme="minorHAnsi"/>
      <w:color w:val="auto"/>
      <w:kern w:val="0"/>
      <w:sz w:val="22"/>
      <w:szCs w:val="22"/>
      <w:lang w:val="uk-UA" w:eastAsia="ru-RU" w:bidi="ar-SA"/>
    </w:rPr>
  </w:style>
  <w:style w:type="paragraph" w:styleId="Style19">
    <w:name w:val="Вміст таблиці"/>
    <w:basedOn w:val="Normal"/>
    <w:qFormat/>
    <w:pPr>
      <w:suppressLineNumbers/>
    </w:pPr>
    <w:rPr/>
  </w:style>
  <w:style w:type="paragraph" w:styleId="Style20">
    <w:name w:val="Заголовок таблиці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Application>LibreOffice/6.0.7.3$Linux_X86_64 LibreOffice_project/00m0$Build-3</Application>
  <Pages>3</Pages>
  <Words>760</Words>
  <Characters>3947</Characters>
  <CharactersWithSpaces>4483</CharactersWithSpaces>
  <Paragraphs>258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2020-02-05T13:46:00Z</dcterms:created>
  <dc:creator>S</dc:creator>
  <dc:description/>
  <dc:language>uk-UA</dc:language>
  <cp:lastModifiedBy/>
  <dcterms:modified xsi:type="dcterms:W3CDTF">2021-03-16T11:06:25Z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