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</w:rPr>
        <w:t>УКРАЇНА</w:t>
      </w:r>
    </w:p>
    <w:p>
      <w:pPr>
        <w:pStyle w:val="4"/>
        <w:rPr>
          <w:bCs/>
          <w:szCs w:val="24"/>
        </w:rPr>
      </w:pPr>
      <w:r>
        <w:rPr>
          <w:bCs/>
          <w:szCs w:val="24"/>
        </w:rPr>
        <w:t>ОДЕСЬКА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ЧОРНОМОРСЬКА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ВІДДІЛ ОСВІТИ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МІСЬКИЙ МЕТОДИЧНИЙ КАБІНЕТ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68003, пр-т Миру, 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  <w:lang w:val="uk-UA"/>
        </w:rPr>
        <w:t>-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uk-UA"/>
        </w:rPr>
        <w:t>, м. Чорноморськ, Одеський р-н, Одеська область,  т. (04868) 2-41-33, факс (04868) 3-43-54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email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: 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zavmk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uk-UA"/>
          </w:rPr>
          <w:t>@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ukr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uk-UA"/>
          </w:rPr>
          <w:t>.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net</w:t>
        </w:r>
      </w:hyperlink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.05.2021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u w:val="single"/>
          <w:lang w:val="uk-UA"/>
        </w:rPr>
        <w:t>№27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>Керівникам закладів освіти</w:t>
      </w:r>
    </w:p>
    <w:p>
      <w:pPr>
        <w:pStyle w:val="NoSpacing"/>
        <w:spacing w:lineRule="auto" w:line="276" w:before="0" w:after="0"/>
        <w:ind w:left="708" w:hanging="0"/>
        <w:jc w:val="right"/>
        <w:rPr>
          <w:rFonts w:ascii="Times New Roman" w:hAnsi="Times New Roman" w:eastAsia="Times New Roman" w:cs="Times New Roman"/>
          <w:b w:val="false"/>
          <w:b w:val="false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 виконання Плану заходів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з реалізації першого етапу Стратегії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популяризації української мови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закладах освіти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Arial" w:ascii="FreeSerif" w:hAnsi="FreeSerif"/>
          <w:iCs/>
          <w:color w:val="000000"/>
          <w:sz w:val="28"/>
          <w:szCs w:val="28"/>
          <w:highlight w:val="white"/>
          <w:lang w:val="uk-UA"/>
        </w:rPr>
        <w:t xml:space="preserve">На виконання наказу Департаменту освіти і науки Одеської обласної державної адміністрації  від 14 квітня 2021 року “ Про затвердження та виконання плану заходів з реалізації першого етапу Стратегії популяризації української мови до 2030 року “Сильна мова-успішна держава” у закладах загальної середньої освіти на 2021-2022 роки”  та наказу відділу освіти Чорноморської міської ради від 15 грудня 2021 року  № 47 “ Про затвердження та виконання Плану заходів відділу освіти з реалізації першого етапу (до 2022 року) Стратегії популяризації української мови до 2030 року “Сильна мова-успішна держава”  просимо керівників закладів освіти надавати інформацію про  стан виконання Плану заходів певним навчальним закладом освіти щокварталу  до 01 числа місяця, що настає за звітним кварталом, протягом 2021-2022 років, тобто до 01.07.2021, до до 01.10.2021, до 01.02.2022 і т.д.. </w:t>
      </w:r>
    </w:p>
    <w:p>
      <w:pPr>
        <w:pStyle w:val="Normal"/>
        <w:spacing w:before="0" w:after="0"/>
        <w:rPr/>
      </w:pPr>
      <w:r>
        <w:rPr>
          <w:rFonts w:cs="Arial" w:ascii="FreeSerif" w:hAnsi="FreeSerif"/>
          <w:iCs/>
          <w:color w:val="000000"/>
          <w:sz w:val="28"/>
          <w:szCs w:val="28"/>
          <w:highlight w:val="white"/>
          <w:lang w:val="uk-UA"/>
        </w:rPr>
        <w:t xml:space="preserve">Інформацію надсилати в електронному вигляді Молодецькій А.М. на адресу: </w:t>
      </w:r>
      <w:hyperlink r:id="rId3" w:tgtFrame="_blank">
        <w:r>
          <w:rPr>
            <w:rStyle w:val="Style11"/>
            <w:rFonts w:cs="Arial" w:ascii="FreeSerif" w:hAnsi="FreeSerif"/>
            <w:iCs/>
            <w:color w:val="000000"/>
            <w:sz w:val="28"/>
            <w:szCs w:val="28"/>
            <w:highlight w:val="white"/>
            <w:lang w:val="uk-UA"/>
          </w:rPr>
          <w:t>mk.antonina@gmail.com</w:t>
        </w:r>
      </w:hyperlink>
    </w:p>
    <w:p>
      <w:pPr>
        <w:pStyle w:val="NoSpacing"/>
        <w:spacing w:lineRule="auto" w:line="276" w:before="0" w:after="0"/>
        <w:ind w:left="708" w:hanging="0"/>
        <w:jc w:val="left"/>
        <w:rPr>
          <w:rFonts w:ascii="FreeSerif" w:hAnsi="FreeSerif" w:eastAsia="Times New Roman" w:cs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Times New Roman" w:cs="Times New Roman" w:ascii="FreeSerif" w:hAnsi="FreeSerif"/>
          <w:b w:val="false"/>
          <w:bCs w:val="false"/>
          <w:color w:val="000000"/>
          <w:sz w:val="28"/>
          <w:szCs w:val="28"/>
          <w:lang w:val="uk-UA"/>
        </w:rPr>
        <w:tab/>
      </w:r>
    </w:p>
    <w:p>
      <w:pPr>
        <w:pStyle w:val="1"/>
        <w:numPr>
          <w:ilvl w:val="0"/>
          <w:numId w:val="2"/>
        </w:numPr>
        <w:spacing w:lineRule="auto" w:line="276"/>
        <w:ind w:left="708" w:hanging="0"/>
        <w:jc w:val="left"/>
        <w:rPr>
          <w:rFonts w:eastAsia="Times New Roman" w:cs="Times New Roman"/>
          <w:b w:val="false"/>
          <w:b w:val="false"/>
          <w:bCs w:val="false"/>
          <w:sz w:val="28"/>
          <w:szCs w:val="28"/>
          <w:u w:val="single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val="uk-UA"/>
        </w:rPr>
      </w:r>
    </w:p>
    <w:p>
      <w:pPr>
        <w:pStyle w:val="Normal"/>
        <w:spacing w:lineRule="auto" w:line="312" w:before="0" w:after="0"/>
        <w:jc w:val="left"/>
        <w:rPr/>
      </w:pPr>
      <w:r>
        <w:rPr>
          <w:rFonts w:cs="Times New Roman" w:ascii="FreeSerif" w:hAnsi="FreeSerif"/>
          <w:b w:val="false"/>
          <w:bCs w:val="false"/>
          <w:sz w:val="28"/>
          <w:szCs w:val="28"/>
          <w:lang w:val="uk-UA"/>
        </w:rPr>
        <w:t>Завідувачка   ММК</w:t>
        <w:tab/>
        <w:tab/>
        <w:tab/>
        <w:t>Людмила АДАМЕНКО</w:t>
      </w:r>
    </w:p>
    <w:p>
      <w:pPr>
        <w:pStyle w:val="Normal"/>
        <w:spacing w:lineRule="auto" w:line="312" w:before="0" w:after="0"/>
        <w:jc w:val="left"/>
        <w:rPr>
          <w:rFonts w:ascii="Nakula" w:hAnsi="Nakula"/>
          <w:b w:val="false"/>
          <w:b w:val="false"/>
          <w:bCs w:val="false"/>
        </w:rPr>
      </w:pPr>
      <w:r>
        <w:rPr>
          <w:rFonts w:cs="Times New Roman" w:ascii="FreeSerif" w:hAnsi="FreeSerif"/>
          <w:b w:val="false"/>
          <w:bCs w:val="false"/>
          <w:sz w:val="24"/>
          <w:szCs w:val="24"/>
          <w:lang w:val="uk-UA"/>
        </w:rPr>
        <w:t>Вик.:Молодецька А.М.</w:t>
      </w:r>
    </w:p>
    <w:p>
      <w:pPr>
        <w:pStyle w:val="Normal"/>
        <w:spacing w:lineRule="auto" w:line="276" w:before="0" w:after="0"/>
        <w:ind w:left="708" w:hanging="0"/>
        <w:jc w:val="left"/>
        <w:rPr>
          <w:rFonts w:ascii="FreeSerif" w:hAnsi="FreeSerif" w:cs="Times New Roman"/>
          <w:b w:val="false"/>
          <w:b w:val="false"/>
          <w:bCs/>
          <w:sz w:val="24"/>
          <w:szCs w:val="24"/>
          <w:lang w:val="uk-UA"/>
        </w:rPr>
      </w:pPr>
      <w:r>
        <w:rPr>
          <w:rFonts w:cs="Times New Roman" w:ascii="FreeSerif" w:hAnsi="FreeSerif"/>
          <w:b w:val="false"/>
          <w:bCs/>
          <w:sz w:val="24"/>
          <w:szCs w:val="24"/>
          <w:lang w:val="uk-UA"/>
        </w:rPr>
      </w:r>
    </w:p>
    <w:p>
      <w:pPr>
        <w:pStyle w:val="2"/>
        <w:numPr>
          <w:ilvl w:val="1"/>
          <w:numId w:val="3"/>
        </w:numPr>
        <w:spacing w:lineRule="auto" w:line="276" w:before="200" w:after="120"/>
        <w:ind w:left="708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Free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akul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link w:val="40"/>
    <w:semiHidden/>
    <w:unhideWhenUsed/>
    <w:qFormat/>
    <w:rsid w:val="000805b3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  <w:lang w:val="uk-U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0805b3"/>
    <w:rPr>
      <w:rFonts w:ascii="Times New Roman" w:hAnsi="Times New Roman" w:eastAsia="Times New Roman" w:cs="Times New Roman"/>
      <w:b/>
      <w:sz w:val="24"/>
      <w:szCs w:val="20"/>
      <w:lang w:val="uk-UA"/>
    </w:rPr>
  </w:style>
  <w:style w:type="character" w:styleId="Style11">
    <w:name w:val="Гіперпосилання"/>
    <w:basedOn w:val="DefaultParagraphFont"/>
    <w:semiHidden/>
    <w:unhideWhenUsed/>
    <w:rsid w:val="000805b3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  <w:lang w:val="uk-UA"/>
    </w:rPr>
  </w:style>
  <w:style w:type="character" w:styleId="Style12">
    <w:name w:val="Символ нумерації"/>
    <w:qFormat/>
    <w:rPr/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12">
    <w:name w:val="ListLabel 12"/>
    <w:qFormat/>
    <w:rPr>
      <w:rFonts w:ascii="FreeSerif" w:hAnsi="FreeSerif" w:cs="Arial"/>
      <w:iCs/>
      <w:color w:val="000000"/>
      <w:sz w:val="28"/>
      <w:szCs w:val="28"/>
      <w:shd w:fill="FFFFFF" w:val="clear"/>
      <w:lang w:val="uk-UA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17">
    <w:name w:val="ListLabel 17"/>
    <w:qFormat/>
    <w:rPr>
      <w:rFonts w:ascii="FreeSerif" w:hAnsi="FreeSerif" w:cs="Arial"/>
      <w:iCs/>
      <w:color w:val="000000"/>
      <w:sz w:val="28"/>
      <w:szCs w:val="28"/>
      <w:highlight w:val="white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vmk@ukr.net" TargetMode="External"/><Relationship Id="rId3" Type="http://schemas.openxmlformats.org/officeDocument/2006/relationships/hyperlink" Target="mailto:mk.antonin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Application>LibreOffice/6.0.7.3$Linux_X86_64 LibreOffice_project/00m0$Build-3</Application>
  <Pages>2</Pages>
  <Words>188</Words>
  <Characters>1207</Characters>
  <CharactersWithSpaces>1408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2017-05-03T08:35:00Z</dcterms:created>
  <dc:creator>www.PHILka.RU</dc:creator>
  <dc:description/>
  <dc:language>uk-UA</dc:language>
  <cp:lastModifiedBy/>
  <cp:lastPrinted>2020-02-17T11:10:48Z</cp:lastPrinted>
  <dcterms:modified xsi:type="dcterms:W3CDTF">2021-06-22T11:34:56Z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