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sz w:val="24"/>
          <w:szCs w:val="24"/>
          <w:lang w:val="uk-UA"/>
        </w:rPr>
        <w:t>12.12.2022                                              м. Чорноморськ                                                    №18 -м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Про підсумки ІІ етапу </w:t>
      </w:r>
      <w:bookmarkStart w:id="0" w:name="__DdeLink__264_1743856885"/>
      <w:r>
        <w:rPr>
          <w:b w:val="false"/>
          <w:bCs w:val="false"/>
          <w:sz w:val="24"/>
          <w:szCs w:val="24"/>
        </w:rPr>
        <w:t xml:space="preserve">Всеукраїнської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учнівської олімпіади з</w:t>
      </w:r>
      <w:bookmarkStart w:id="1" w:name="__DdeLink__264_1743856885"/>
      <w:bookmarkStart w:id="2" w:name="__DdeLink__2755_2872652806"/>
      <w:r>
        <w:rPr>
          <w:b w:val="false"/>
          <w:bCs w:val="false"/>
          <w:sz w:val="24"/>
          <w:szCs w:val="24"/>
        </w:rPr>
        <w:t xml:space="preserve"> української мови</w:t>
      </w:r>
      <w:bookmarkEnd w:id="1"/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та літератури</w:t>
      </w:r>
      <w:bookmarkEnd w:id="2"/>
    </w:p>
    <w:p>
      <w:pPr>
        <w:pStyle w:val="5"/>
        <w:spacing w:lineRule="auto" w:line="264" w:before="113" w:after="0"/>
        <w:ind w:right="62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Відповідно до наказу відділу освіти № 15-м  від 05.12.2022 «</w:t>
      </w:r>
      <w:r>
        <w:rPr>
          <w:b w:val="false"/>
          <w:sz w:val="24"/>
          <w:szCs w:val="24"/>
        </w:rPr>
        <w:t xml:space="preserve">Про проведення ІІ (міського) етапу Всеукраїнської предметної  олімпіади з української мови та літервтури» </w:t>
      </w:r>
      <w:r>
        <w:rPr>
          <w:b w:val="false"/>
          <w:bCs w:val="false"/>
          <w:sz w:val="24"/>
          <w:szCs w:val="24"/>
        </w:rPr>
        <w:t xml:space="preserve"> 10  грудня 2022 р. в м. Чорноморську  відбулася міська олімпіада з української мови та літератури серед учнів 8-11 класів</w:t>
      </w:r>
      <w:r>
        <w:rPr>
          <w:b w:val="false"/>
          <w:bCs w:val="false"/>
          <w:strike w:val="false"/>
          <w:dstrike w:val="false"/>
          <w:sz w:val="24"/>
          <w:szCs w:val="24"/>
        </w:rPr>
        <w:t xml:space="preserve"> на базі Чорноморського ліцею № 6.</w:t>
      </w:r>
    </w:p>
    <w:p>
      <w:pPr>
        <w:pStyle w:val="Normal"/>
        <w:rPr/>
      </w:pPr>
      <w:r>
        <w:rPr>
          <w:sz w:val="24"/>
          <w:szCs w:val="24"/>
        </w:rPr>
        <w:tab/>
        <w:t>В олімпіаді взяли участь 32 школярі.</w:t>
      </w:r>
    </w:p>
    <w:p>
      <w:pPr>
        <w:pStyle w:val="Normal"/>
        <w:rPr/>
      </w:pPr>
      <w:r>
        <w:rPr>
          <w:sz w:val="24"/>
          <w:szCs w:val="24"/>
        </w:rPr>
        <w:tab/>
        <w:t>Місця посіли такі учні:</w:t>
      </w:r>
    </w:p>
    <w:p>
      <w:pPr>
        <w:pStyle w:val="Normal"/>
        <w:rPr/>
      </w:pPr>
      <w:r>
        <w:rPr>
          <w:sz w:val="24"/>
          <w:szCs w:val="24"/>
        </w:rPr>
        <w:t xml:space="preserve">8 кл. - </w:t>
      </w:r>
      <w:r>
        <w:rPr>
          <w:b/>
          <w:bCs/>
          <w:sz w:val="24"/>
          <w:szCs w:val="24"/>
        </w:rPr>
        <w:t>1 м. Алєксєєнко Наталя, ЧЛ ім.Т.Шевченка, вч.Верготі Л.Т.</w:t>
      </w:r>
    </w:p>
    <w:p>
      <w:pPr>
        <w:pStyle w:val="Normal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2 м. Шилінговська Поліна, ЧЛ № 4, вч.Шинкаренко Т.А.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Попадюк Ангеліна, ЧЛ № 2, вч.Сухих О.В.</w:t>
      </w:r>
    </w:p>
    <w:p>
      <w:pPr>
        <w:pStyle w:val="Normal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3 м. Гулевська Ірина, ЧЛ ім.Т.Шевченка, вч.Верготі Л.Т.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Демир Ганна, ЧЛ № 7, вч.Бойчук А.О.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Синюшина Васіліса, ЧЛ № 4, вч.Іжук О.В.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 xml:space="preserve">9 кл.  - </w:t>
      </w:r>
      <w:r>
        <w:rPr>
          <w:b/>
          <w:sz w:val="24"/>
          <w:szCs w:val="24"/>
          <w:lang w:val="ru-RU"/>
        </w:rPr>
        <w:t xml:space="preserve">1 м. </w:t>
      </w:r>
      <w:r>
        <w:rPr>
          <w:b/>
          <w:bCs/>
          <w:i w:val="false"/>
          <w:iCs w:val="false"/>
          <w:sz w:val="24"/>
          <w:szCs w:val="24"/>
          <w:lang w:val="ru-RU"/>
        </w:rPr>
        <w:t>Яцій Анна,  ЧЛ імені Т.Шевченка, вч.</w:t>
      </w:r>
      <w:r>
        <w:rPr>
          <w:b/>
          <w:bCs w:val="false"/>
          <w:i w:val="false"/>
          <w:iCs w:val="false"/>
          <w:sz w:val="24"/>
          <w:szCs w:val="24"/>
          <w:lang w:val="ru-RU"/>
        </w:rPr>
        <w:t>Михайлова Т.Д.</w:t>
      </w:r>
    </w:p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Гриценко Олеся,  ім.Т.Шевченка, вч.Перчеклій Т.І.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</w:t>
      </w:r>
      <w:r>
        <w:rPr>
          <w:b w:val="false"/>
          <w:bCs w:val="false"/>
          <w:i w:val="false"/>
          <w:iCs w:val="false"/>
          <w:sz w:val="24"/>
          <w:szCs w:val="24"/>
        </w:rPr>
        <w:tab/>
        <w:t>3 м. Болтян Ольга, ЧЛ № 2, вч.Дмитришина З.В.</w:t>
      </w:r>
    </w:p>
    <w:p>
      <w:pPr>
        <w:pStyle w:val="Normal"/>
        <w:rPr/>
      </w:pPr>
      <w:r>
        <w:rPr>
          <w:b/>
          <w:bCs w:val="false"/>
          <w:i w:val="false"/>
          <w:iCs w:val="false"/>
          <w:sz w:val="24"/>
          <w:szCs w:val="24"/>
        </w:rPr>
        <w:t xml:space="preserve">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>Петухова Поліна, ЧЛ № 4, вч.Єксаревська О.Г.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Хоменко Аліна, ЧЛ № 7, вч.Кливняк Н.В.</w:t>
      </w:r>
      <w:r>
        <w:rPr>
          <w:b/>
          <w:bCs w:val="false"/>
          <w:i w:val="false"/>
          <w:iCs w:val="false"/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 xml:space="preserve">                            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10 кл. -</w:t>
      </w:r>
      <w:r>
        <w:rPr>
          <w:b/>
          <w:sz w:val="24"/>
          <w:szCs w:val="24"/>
          <w:lang w:val="ru-RU"/>
        </w:rPr>
        <w:t>1 м. Тодорова Поліна,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i w:val="false"/>
          <w:iCs w:val="false"/>
          <w:sz w:val="24"/>
          <w:szCs w:val="24"/>
          <w:lang w:val="ru-RU"/>
        </w:rPr>
        <w:t>ім.Т.Шевченка, вч.Перчеклій Т.І.</w:t>
      </w:r>
    </w:p>
    <w:p>
      <w:pPr>
        <w:pStyle w:val="Normal"/>
        <w:rPr/>
      </w:pPr>
      <w:r>
        <w:rPr>
          <w:b/>
          <w:bCs w:val="false"/>
          <w:sz w:val="24"/>
          <w:szCs w:val="24"/>
          <w:lang w:val="ru-RU"/>
        </w:rPr>
        <w:t xml:space="preserve">            </w:t>
      </w:r>
      <w:r>
        <w:rPr>
          <w:b w:val="false"/>
          <w:bCs w:val="false"/>
          <w:sz w:val="24"/>
          <w:szCs w:val="24"/>
          <w:lang w:val="ru-RU"/>
        </w:rPr>
        <w:t>2 м. Подшарова Катерина, ЧЛ № 1, вч.Петлюк О.П.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 xml:space="preserve">          </w:t>
      </w:r>
      <w:r>
        <w:rPr>
          <w:b w:val="false"/>
          <w:bCs w:val="false"/>
          <w:sz w:val="24"/>
          <w:szCs w:val="24"/>
          <w:lang w:val="ru-RU"/>
        </w:rPr>
        <w:tab/>
        <w:t>3 м. Купрієнко Ілля, ЧЛ № 6, вч.Мазанюк Л.П.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lang w:val="ru-RU"/>
        </w:rPr>
        <w:t xml:space="preserve">                   </w:t>
      </w:r>
      <w:r>
        <w:rPr>
          <w:b w:val="false"/>
          <w:bCs w:val="false"/>
          <w:sz w:val="24"/>
          <w:szCs w:val="24"/>
          <w:lang w:val="ru-RU"/>
        </w:rPr>
        <w:t>Баланюк Софія, ЧЛ № 6, вч. Мазанюк Л.П.</w:t>
      </w:r>
    </w:p>
    <w:p>
      <w:pPr>
        <w:pStyle w:val="Normal"/>
        <w:rPr/>
      </w:pPr>
      <w:r>
        <w:rPr>
          <w:sz w:val="24"/>
          <w:szCs w:val="24"/>
          <w:lang w:val="ru-RU"/>
        </w:rPr>
        <w:t>11 кл..–</w:t>
      </w:r>
      <w:r>
        <w:rPr>
          <w:b/>
          <w:bCs/>
          <w:sz w:val="24"/>
          <w:szCs w:val="24"/>
          <w:lang w:val="ru-RU"/>
        </w:rPr>
        <w:t xml:space="preserve">1м. </w:t>
      </w:r>
      <w:r>
        <w:rPr>
          <w:b/>
          <w:bCs/>
          <w:i w:val="false"/>
          <w:iCs w:val="false"/>
          <w:sz w:val="24"/>
          <w:szCs w:val="24"/>
          <w:lang w:val="ru-RU"/>
        </w:rPr>
        <w:t>Струкова Карина, ім.Т.Шевченка, вч.Михайлова Т.Д.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2 м. Кольчак Костянтин, ЧЛ № 7, вч.Загороднюк А.О.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3 м. Злобіна Анастасія, ЧЛ № 4, вч.Іжук О.В.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Якимчук Ганна, ЧЛ № 6, вч.Мазанюк Л.П.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uk-UA"/>
        </w:rPr>
        <w:tab/>
        <w:t>За підсумками олімпіади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  <w:lang w:val="uk-UA"/>
        </w:rPr>
        <w:t>НАКАЗУЮ:</w:t>
      </w:r>
    </w:p>
    <w:p>
      <w:pPr>
        <w:pStyle w:val="Normal"/>
        <w:spacing w:lineRule="auto" w:line="264"/>
        <w:rPr/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</w:rPr>
        <w:t>Затвердити результати І</w:t>
      </w:r>
      <w:r>
        <w:rPr>
          <w:b w:val="false"/>
          <w:sz w:val="24"/>
          <w:szCs w:val="24"/>
        </w:rPr>
        <w:t xml:space="preserve">І (міського) етапу </w:t>
      </w:r>
      <w:r>
        <w:rPr>
          <w:b w:val="false"/>
          <w:bCs w:val="false"/>
          <w:sz w:val="24"/>
          <w:szCs w:val="24"/>
        </w:rPr>
        <w:t>Всеукраїнської учнівської олімпіади з  української мови та літератури.</w:t>
      </w:r>
    </w:p>
    <w:p>
      <w:pPr>
        <w:pStyle w:val="Normal"/>
        <w:spacing w:lineRule="auto" w:line="264"/>
        <w:rPr/>
      </w:pPr>
      <w:r>
        <w:rPr>
          <w:sz w:val="24"/>
          <w:szCs w:val="24"/>
        </w:rPr>
        <w:tab/>
        <w:t>2. На ІІІ етап залучити переможців ІІ етапу олімпіади.</w:t>
      </w:r>
    </w:p>
    <w:p>
      <w:pPr>
        <w:pStyle w:val="Normal"/>
        <w:spacing w:lineRule="auto" w:line="264"/>
        <w:rPr/>
      </w:pPr>
      <w:r>
        <w:rPr>
          <w:sz w:val="24"/>
          <w:szCs w:val="24"/>
        </w:rPr>
        <w:tab/>
        <w:t>3.  Оголосити подяку адміністрації та вчителям Чорноморського  ліцею № 6  за надані приміщення та допомогу в організації проведення олімпіади.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Молодецька Антоніна,  О664220183</w:t>
      </w:r>
    </w:p>
    <w:sectPr>
      <w:type w:val="nextPage"/>
      <w:pgSz w:w="11906" w:h="16838"/>
      <w:pgMar w:left="1710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f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af0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LibreOffice/6.0.7.3$Linux_X86_64 LibreOffice_project/00m0$Build-3</Application>
  <Pages>2</Pages>
  <Words>302</Words>
  <Characters>1641</Characters>
  <CharactersWithSpaces>2295</CharactersWithSpaces>
  <Paragraphs>40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2022-12-14T10:57:50Z</dcterms:modified>
  <cp:revision>16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