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664" w:hanging="0"/>
        <w:rPr>
          <w:rFonts w:eastAsia="Calibri"/>
        </w:rPr>
      </w:pPr>
      <w:r>
        <w:rPr>
          <w:rFonts w:eastAsia="Calibri"/>
        </w:rPr>
        <w:t>Додаток</w:t>
      </w:r>
    </w:p>
    <w:p>
      <w:pPr>
        <w:pStyle w:val="Normal"/>
        <w:ind w:left="5664" w:hanging="0"/>
        <w:rPr>
          <w:rFonts w:eastAsia="Calibri"/>
        </w:rPr>
      </w:pPr>
      <w:r>
        <w:rPr>
          <w:rFonts w:eastAsia="Calibri"/>
        </w:rPr>
        <w:t>до наказу Одеського обласного гуманітарного центру позашкільної освіти та виховання</w:t>
      </w:r>
    </w:p>
    <w:p>
      <w:pPr>
        <w:pStyle w:val="Normal"/>
        <w:ind w:left="5664" w:hanging="0"/>
        <w:rPr>
          <w:rFonts w:eastAsia="Calibri"/>
        </w:rPr>
      </w:pPr>
      <w:r>
        <w:rPr>
          <w:rFonts w:eastAsia="Calibri"/>
        </w:rPr>
        <w:t>від  30.01.2023 р. №14/ОД</w:t>
      </w:r>
    </w:p>
    <w:p>
      <w:pPr>
        <w:pStyle w:val="Normal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Spacing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>ПОРЯДОК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проведення обласного конкурсу на написання есе 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«Забули б люди назавжди всі війни, але героїв не забути нам!», 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до Дня Героїв Небесної Сотні</w:t>
      </w:r>
    </w:p>
    <w:p>
      <w:pPr>
        <w:pStyle w:val="NoSpacing"/>
        <w:jc w:val="right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1. Мета і завдання обласного Конкурсу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</w:rPr>
        <w:t>Обласний конкурс на написання есе «Забули б люди назавжди всі війни, але героїв не забути нам!», до Дня Героїв Небесної Сотні (далі – обласний  Конкурс) проводиться з метою активізації національно-патріотичного виховання учнівської молоді, в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шанування пам’яті героїв Небесної сотні.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Завдання обласного конкурсу;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формування в учнівської молоді почуття національної гідності, патріотизму, причетності до історії та сьогодення України, формування комунікативних навичок, соціалізації, участь у суспільному і культурному житті країни;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виявлення талановитих юних авторів, активізація і популяризація їх творчості;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підвищення ролі творчого літературного процесу у вихованні юних громадян держави. 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Обласний Конкурс охоплює учнівську молодь та проводиться у форматі літературних творів публіцистичного характеру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2. Керівництво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Загальне керівництво  обласного конкуру на написання есе «Забули б люди назавжди всі війни, але героїв не забути нам!», до Дня Героїв Небесної Сотні здійснює Департамент освіти і науки Одеської обласної державної адміністрації. обласним етапом Конкурсу здійснює Одеський обласний гуманітарний центр позашкільної освіти та виховання. 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Безпосереднє проведення  обласного Конкурсу покладається на туристсько-краєзнавчий підрозділ Одеського обласного гуманітарного центру позашкільної освіти та виховання.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3. Термін проведення та учасники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Обласний конкурс на написання есе «Забули б люди назавжди всі війни, але героїв не забути нам!», до Дня Героїв Небесної Сотні  проводиться до </w:t>
      </w:r>
      <w:r>
        <w:rPr>
          <w:rFonts w:cs="Times New Roman" w:ascii="Times New Roman" w:hAnsi="Times New Roman"/>
          <w:b/>
          <w:sz w:val="28"/>
          <w:szCs w:val="28"/>
        </w:rPr>
        <w:t>25 лютого</w:t>
      </w:r>
      <w:r>
        <w:rPr>
          <w:rFonts w:cs="Times New Roman" w:ascii="Times New Roman" w:hAnsi="Times New Roman"/>
          <w:sz w:val="28"/>
          <w:szCs w:val="28"/>
        </w:rPr>
        <w:t xml:space="preserve"> 2023 року. 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Органи управління освітою територіальних громад можуть приймати відповідне рішення щодо проведення заходу на своєму рівні.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Обласний Конкурс проводиться окремо для двох вікових груп: </w:t>
      </w:r>
    </w:p>
    <w:p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учасники 5-8 класів;</w:t>
      </w:r>
    </w:p>
    <w:p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учасники 9-11 класів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ab/>
      </w:r>
      <w:r>
        <w:rPr>
          <w:rFonts w:cs="Times New Roman" w:ascii="Times New Roman" w:hAnsi="Times New Roman"/>
          <w:sz w:val="28"/>
          <w:szCs w:val="28"/>
        </w:rPr>
        <w:t xml:space="preserve">Учасниками обласного Конкурсу можуть бути окремі учні, вихованці, слухачі, учнівські колективи, гуртки, обʼєднання закладів освіти міських, селищних,  сільських територіальних громад, члени дитячих та молодіжних громадських організацій та інші. 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Обробка персональних даних здійснюється відповідно до законодавства про захист персональних даних.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4. Вимоги до конкурсних робіт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 Кращі есе учасників  обласного  Конкурсу розміщуються на веб-сайті  Одеського обласного гуманітарного центру позашкільної освіти та виховання  або на сторінці туристсько-краєзнавчого підрозділу  соціальних мереж.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На обласний Конкурс приймається </w:t>
      </w:r>
      <w:r>
        <w:rPr>
          <w:rFonts w:cs="Times New Roman" w:ascii="Times New Roman" w:hAnsi="Times New Roman"/>
          <w:b/>
          <w:sz w:val="28"/>
          <w:szCs w:val="28"/>
        </w:rPr>
        <w:t>не більше двох  есе кожної вікової групи від закладу освіти</w:t>
      </w:r>
      <w:r>
        <w:rPr>
          <w:rFonts w:cs="Times New Roman" w:ascii="Times New Roman" w:hAnsi="Times New Roman"/>
          <w:sz w:val="28"/>
          <w:szCs w:val="28"/>
        </w:rPr>
        <w:t xml:space="preserve"> міської, селищної, сільської територіальної громади.</w:t>
      </w:r>
    </w:p>
    <w:p>
      <w:pPr>
        <w:pStyle w:val="NoSpacing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Твір-есе </w:t>
      </w:r>
      <w:r>
        <w:rPr>
          <w:rFonts w:eastAsia="Times New Roman" w:cs="Times New Roman" w:ascii="Times New Roman" w:hAnsi="Times New Roman"/>
          <w:sz w:val="28"/>
          <w:szCs w:val="28"/>
        </w:rPr>
        <w:t>подається державною мовою.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Normal"/>
        <w:overflowPunct w:val="true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Для участі в обласному Конкурсі   необхідно  до </w:t>
      </w:r>
      <w:r>
        <w:rPr>
          <w:b/>
          <w:sz w:val="28"/>
          <w:szCs w:val="28"/>
        </w:rPr>
        <w:t>20 лютого 2023 року</w:t>
      </w:r>
      <w:r>
        <w:rPr>
          <w:sz w:val="28"/>
          <w:szCs w:val="28"/>
        </w:rPr>
        <w:t xml:space="preserve">: </w:t>
      </w:r>
    </w:p>
    <w:p>
      <w:pPr>
        <w:pStyle w:val="Normal"/>
        <w:overflowPunct w:val="true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зареєструватися у своїй віковій групі </w:t>
      </w:r>
    </w:p>
    <w:p>
      <w:pPr>
        <w:pStyle w:val="Normal"/>
        <w:ind w:firstLine="709"/>
        <w:rPr/>
      </w:pPr>
      <w:r>
        <w:rPr>
          <w:sz w:val="28"/>
          <w:szCs w:val="28"/>
        </w:rPr>
        <w:t xml:space="preserve">5-8 класи - </w:t>
      </w:r>
      <w:hyperlink r:id="rId2">
        <w:r>
          <w:rPr>
            <w:rStyle w:val="Style13"/>
            <w:sz w:val="28"/>
            <w:szCs w:val="28"/>
          </w:rPr>
          <w:t>https://forms.gle/FZVsCpEyYQ4LFv9G7</w:t>
        </w:r>
      </w:hyperlink>
      <w:r>
        <w:rPr>
          <w:sz w:val="28"/>
          <w:szCs w:val="28"/>
        </w:rPr>
        <w:t xml:space="preserve"> </w:t>
      </w:r>
    </w:p>
    <w:p>
      <w:pPr>
        <w:pStyle w:val="Normal"/>
        <w:ind w:firstLine="709"/>
        <w:rPr/>
      </w:pPr>
      <w:r>
        <w:rPr>
          <w:sz w:val="28"/>
          <w:szCs w:val="28"/>
        </w:rPr>
        <w:t xml:space="preserve">9-11- </w:t>
      </w:r>
      <w:hyperlink r:id="rId3">
        <w:r>
          <w:rPr>
            <w:rStyle w:val="Style13"/>
            <w:sz w:val="28"/>
            <w:szCs w:val="28"/>
          </w:rPr>
          <w:t>https://forms.gle/o6r3h1b6UoEHVih96</w:t>
        </w:r>
      </w:hyperlink>
    </w:p>
    <w:p>
      <w:pPr>
        <w:pStyle w:val="Normal"/>
        <w:overflowPunct w:val="true"/>
        <w:ind w:firstLine="709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- прикріпити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роботу у</w:t>
      </w:r>
      <w:r>
        <w:rPr>
          <w:b/>
          <w:color w:val="000000"/>
          <w:sz w:val="28"/>
          <w:szCs w:val="28"/>
        </w:rPr>
        <w:t xml:space="preserve"> форматі</w:t>
      </w:r>
      <w:r>
        <w:rPr>
          <w:color w:val="000000"/>
          <w:sz w:val="28"/>
          <w:szCs w:val="28"/>
        </w:rPr>
        <w:t xml:space="preserve"> Miсrosoft  Word  (</w:t>
      </w:r>
      <w:r>
        <w:rPr>
          <w:sz w:val="28"/>
          <w:szCs w:val="28"/>
        </w:rPr>
        <w:t>Формат А4, набраний гарнітурою Times New Roman, розмір 14, без переносів, півтора інтервали, поля – по 20мм верхнє та нижнє, 30 мм ліве, 15 мм праве). Обʼєм твору-есе:</w:t>
      </w:r>
    </w:p>
    <w:p>
      <w:pPr>
        <w:pStyle w:val="NoSpacing"/>
        <w:ind w:left="705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для учасників 5-8 класів – до 2 (двох) сторінок;</w:t>
      </w:r>
    </w:p>
    <w:p>
      <w:pPr>
        <w:pStyle w:val="NoSpacing"/>
        <w:ind w:left="705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для учасників  9-11 класів – до 3 (трьох) сторінок.</w:t>
      </w:r>
    </w:p>
    <w:p>
      <w:pPr>
        <w:pStyle w:val="Normal"/>
        <w:overflowPunct w:val="true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прикріпити  Заявку  у форматі</w:t>
      </w:r>
      <w:r>
        <w:rPr>
          <w:b/>
          <w:sz w:val="28"/>
          <w:szCs w:val="28"/>
          <w:lang w:val="ru-RU"/>
        </w:rPr>
        <w:t xml:space="preserve">   </w:t>
      </w:r>
      <w:r>
        <w:rPr>
          <w:b/>
          <w:sz w:val="28"/>
          <w:szCs w:val="28"/>
          <w:lang w:val="en-US"/>
        </w:rPr>
        <w:t>pdf</w:t>
      </w:r>
      <w:r>
        <w:rPr>
          <w:b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на участь в обласному конкурсі</w:t>
      </w:r>
      <w:bookmarkStart w:id="0" w:name="n115"/>
      <w:bookmarkStart w:id="1" w:name="n114"/>
      <w:bookmarkEnd w:id="0"/>
      <w:bookmarkEnd w:id="1"/>
      <w:r>
        <w:rPr>
          <w:color w:val="000000"/>
          <w:sz w:val="28"/>
          <w:szCs w:val="28"/>
        </w:rPr>
        <w:t>.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ЗАЯВКА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участь в Обласному конкурсі на написання есе «Забули б люди назавжди всі війни, але героїв не забути нам!», до Дня Героїв Небесної Сотні у 2023 році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від ______________________________________________________________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(заклад освіти, територіальна громада, район )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a5"/>
        <w:tblW w:w="973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55"/>
        <w:gridCol w:w="828"/>
        <w:gridCol w:w="1439"/>
        <w:gridCol w:w="1103"/>
        <w:gridCol w:w="1560"/>
        <w:gridCol w:w="1560"/>
        <w:gridCol w:w="1133"/>
        <w:gridCol w:w="1559"/>
      </w:tblGrid>
      <w:tr>
        <w:trPr/>
        <w:tc>
          <w:tcPr>
            <w:tcW w:w="55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uk-UA" w:eastAsia="uk-UA"/>
              </w:rPr>
              <w:t>№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82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uk-UA" w:eastAsia="uk-UA"/>
              </w:rPr>
              <w:t>Назва есе</w:t>
            </w:r>
          </w:p>
        </w:tc>
        <w:tc>
          <w:tcPr>
            <w:tcW w:w="143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uk-UA" w:eastAsia="uk-UA"/>
              </w:rPr>
              <w:t>Прізвище, імʼя, по батькові автора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uk-UA" w:eastAsia="uk-UA"/>
              </w:rPr>
              <w:t>(-ів)</w:t>
            </w:r>
          </w:p>
        </w:tc>
        <w:tc>
          <w:tcPr>
            <w:tcW w:w="110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uk-UA" w:eastAsia="uk-UA"/>
              </w:rPr>
              <w:t>Дата народження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uk-UA" w:eastAsia="uk-UA"/>
              </w:rPr>
              <w:t>(вік)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uk-UA" w:eastAsia="uk-UA"/>
              </w:rPr>
              <w:t>Освітній заклад, клас;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uk-UA" w:eastAsia="uk-UA"/>
              </w:rPr>
              <w:t>назва ГО тощо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uk-UA" w:eastAsia="uk-UA"/>
              </w:rPr>
              <w:t>Прізвище, імʼя, по батькові керівника-консультанта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uk-UA" w:eastAsia="uk-UA"/>
              </w:rPr>
              <w:t>Місце роботи, посада керівника-консультанта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uk-UA" w:eastAsia="uk-UA"/>
              </w:rPr>
              <w:t>Елек-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uk-UA" w:eastAsia="uk-UA"/>
              </w:rPr>
              <w:t>тронна адреса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u w:val="single"/>
                <w:lang w:val="uk-UA" w:eastAsia="uk-UA"/>
              </w:rPr>
              <w:t>автора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u w:val="single"/>
                <w:lang w:val="uk-UA" w:eastAsia="uk-UA"/>
              </w:rPr>
              <w:t xml:space="preserve"> 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uk-UA" w:eastAsia="uk-UA"/>
              </w:rPr>
              <w:t xml:space="preserve">есе та </w:t>
            </w: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u w:val="single"/>
                <w:lang w:val="uk-UA" w:eastAsia="uk-UA"/>
              </w:rPr>
              <w:t>керівника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uk-UA" w:eastAsia="uk-UA"/>
              </w:rPr>
              <w:t>-консультанта</w:t>
            </w:r>
          </w:p>
        </w:tc>
      </w:tr>
      <w:tr>
        <w:trPr>
          <w:trHeight w:val="593" w:hRule="atLeast"/>
        </w:trPr>
        <w:tc>
          <w:tcPr>
            <w:tcW w:w="55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Calibri" w:hAnsi="Calibri" w:eastAsia="" w:cs="Times New Roman" w:asciiTheme="minorHAnsi" w:eastAsiaTheme="minorEastAsia" w:hAnsiTheme="minorHAnsi"/>
                <w:sz w:val="28"/>
                <w:szCs w:val="28"/>
                <w:lang w:val="uk-UA" w:eastAsia="uk-UA"/>
              </w:rPr>
            </w:pPr>
            <w:r>
              <w:rPr>
                <w:rFonts w:eastAsia="" w:cs="Times New Roman" w:eastAsiaTheme="minorEastAsia"/>
                <w:sz w:val="28"/>
                <w:szCs w:val="28"/>
                <w:lang w:val="uk-UA" w:eastAsia="uk-UA"/>
              </w:rPr>
            </w:r>
          </w:p>
        </w:tc>
        <w:tc>
          <w:tcPr>
            <w:tcW w:w="82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Calibri" w:hAnsi="Calibri" w:eastAsia="" w:cs="Times New Roman" w:asciiTheme="minorHAnsi" w:eastAsiaTheme="minorEastAsia" w:hAnsiTheme="minorHAnsi"/>
                <w:sz w:val="28"/>
                <w:szCs w:val="28"/>
                <w:lang w:val="uk-UA" w:eastAsia="uk-UA"/>
              </w:rPr>
            </w:pPr>
            <w:r>
              <w:rPr>
                <w:rFonts w:eastAsia="" w:cs="Times New Roman" w:eastAsiaTheme="minorEastAsia"/>
                <w:sz w:val="28"/>
                <w:szCs w:val="28"/>
                <w:lang w:val="uk-UA" w:eastAsia="uk-UA"/>
              </w:rPr>
            </w:r>
          </w:p>
        </w:tc>
        <w:tc>
          <w:tcPr>
            <w:tcW w:w="143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Calibri" w:hAnsi="Calibri" w:eastAsia="" w:cs="Times New Roman" w:asciiTheme="minorHAnsi" w:eastAsiaTheme="minorEastAsia" w:hAnsiTheme="minorHAnsi"/>
                <w:sz w:val="28"/>
                <w:szCs w:val="28"/>
                <w:lang w:val="uk-UA" w:eastAsia="uk-UA"/>
              </w:rPr>
            </w:pPr>
            <w:r>
              <w:rPr>
                <w:rFonts w:eastAsia="" w:cs="Times New Roman" w:eastAsiaTheme="minorEastAsia"/>
                <w:sz w:val="28"/>
                <w:szCs w:val="28"/>
                <w:lang w:val="uk-UA" w:eastAsia="uk-UA"/>
              </w:rPr>
            </w:r>
          </w:p>
        </w:tc>
        <w:tc>
          <w:tcPr>
            <w:tcW w:w="110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Calibri" w:hAnsi="Calibri" w:eastAsia="" w:cs="Times New Roman" w:asciiTheme="minorHAnsi" w:eastAsiaTheme="minorEastAsia" w:hAnsiTheme="minorHAnsi"/>
                <w:sz w:val="28"/>
                <w:szCs w:val="28"/>
                <w:lang w:val="uk-UA" w:eastAsia="uk-UA"/>
              </w:rPr>
            </w:pPr>
            <w:r>
              <w:rPr>
                <w:rFonts w:eastAsia="" w:cs="Times New Roman" w:eastAsiaTheme="minorEastAsia"/>
                <w:sz w:val="28"/>
                <w:szCs w:val="28"/>
                <w:lang w:val="uk-UA" w:eastAsia="uk-UA"/>
              </w:rPr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Calibri" w:hAnsi="Calibri" w:eastAsia="" w:cs="Times New Roman" w:asciiTheme="minorHAnsi" w:eastAsiaTheme="minorEastAsia" w:hAnsiTheme="minorHAnsi"/>
                <w:sz w:val="28"/>
                <w:szCs w:val="28"/>
                <w:lang w:val="uk-UA" w:eastAsia="uk-UA"/>
              </w:rPr>
            </w:pPr>
            <w:r>
              <w:rPr>
                <w:rFonts w:eastAsia="" w:cs="Times New Roman" w:eastAsiaTheme="minorEastAsia"/>
                <w:sz w:val="28"/>
                <w:szCs w:val="28"/>
                <w:lang w:val="uk-UA" w:eastAsia="uk-UA"/>
              </w:rPr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Calibri" w:hAnsi="Calibri" w:eastAsia="" w:cs="Times New Roman" w:asciiTheme="minorHAnsi" w:eastAsiaTheme="minorEastAsia" w:hAnsiTheme="minorHAnsi"/>
                <w:sz w:val="28"/>
                <w:szCs w:val="28"/>
                <w:lang w:val="uk-UA" w:eastAsia="uk-UA"/>
              </w:rPr>
            </w:pPr>
            <w:r>
              <w:rPr>
                <w:rFonts w:eastAsia="" w:cs="Times New Roman" w:eastAsiaTheme="minorEastAsia"/>
                <w:sz w:val="28"/>
                <w:szCs w:val="28"/>
                <w:lang w:val="uk-UA" w:eastAsia="uk-UA"/>
              </w:rPr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Calibri" w:hAnsi="Calibri" w:eastAsia="" w:cs="Times New Roman" w:asciiTheme="minorHAnsi" w:eastAsiaTheme="minorEastAsia" w:hAnsiTheme="minorHAnsi"/>
                <w:sz w:val="28"/>
                <w:szCs w:val="28"/>
                <w:lang w:val="uk-UA" w:eastAsia="uk-UA"/>
              </w:rPr>
            </w:pPr>
            <w:r>
              <w:rPr>
                <w:rFonts w:eastAsia="" w:cs="Times New Roman" w:eastAsiaTheme="minorEastAsia"/>
                <w:sz w:val="28"/>
                <w:szCs w:val="28"/>
                <w:lang w:val="uk-UA" w:eastAsia="uk-UA"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Calibri" w:hAnsi="Calibri" w:eastAsia="" w:cs="Times New Roman" w:asciiTheme="minorHAnsi" w:eastAsiaTheme="minorEastAsia" w:hAnsiTheme="minorHAnsi"/>
                <w:sz w:val="28"/>
                <w:szCs w:val="28"/>
                <w:lang w:val="uk-UA" w:eastAsia="uk-UA"/>
              </w:rPr>
            </w:pPr>
            <w:r>
              <w:rPr>
                <w:rFonts w:eastAsia="" w:cs="Times New Roman" w:eastAsiaTheme="minorEastAsia"/>
                <w:sz w:val="28"/>
                <w:szCs w:val="28"/>
                <w:lang w:val="uk-UA" w:eastAsia="uk-UA"/>
              </w:rPr>
            </w:r>
          </w:p>
        </w:tc>
      </w:tr>
    </w:tbl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</w:t>
      </w:r>
      <w:r>
        <w:rPr>
          <w:rFonts w:cs="Times New Roman" w:ascii="Times New Roman" w:hAnsi="Times New Roman"/>
          <w:sz w:val="28"/>
          <w:szCs w:val="28"/>
        </w:rPr>
        <w:t>Директор закладу ___________________  / _________________/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(підпис)                               (П,І,Б,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</w:t>
      </w:r>
      <w:r>
        <w:rPr>
          <w:rFonts w:cs="Times New Roman" w:ascii="Times New Roman" w:hAnsi="Times New Roman"/>
          <w:sz w:val="28"/>
          <w:szCs w:val="28"/>
        </w:rPr>
        <w:t>М.П.</w:t>
      </w:r>
    </w:p>
    <w:p>
      <w:pPr>
        <w:pStyle w:val="Normal"/>
        <w:overflowPunct w:val="true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overflowPunct w:val="true"/>
        <w:ind w:firstLine="709"/>
        <w:jc w:val="both"/>
        <w:textAlignment w:val="baseline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Зразок оформлення есе.</w:t>
      </w:r>
    </w:p>
    <w:p>
      <w:pPr>
        <w:pStyle w:val="NormalWeb"/>
        <w:spacing w:beforeAutospacing="0" w:before="0" w:afterAutospacing="0" w:after="0"/>
        <w:jc w:val="both"/>
        <w:rPr>
          <w:i/>
          <w:i/>
          <w:lang w:val="uk-UA"/>
        </w:rPr>
      </w:pPr>
      <w:r>
        <w:rPr>
          <w:i/>
          <w:color w:val="000000"/>
        </w:rPr>
        <w:t>Шостак Катерина,</w:t>
      </w:r>
      <w:r>
        <w:rPr>
          <w:i/>
          <w:color w:val="000000"/>
          <w:lang w:val="uk-UA"/>
        </w:rPr>
        <w:t xml:space="preserve"> 7 клас,</w:t>
      </w:r>
    </w:p>
    <w:p>
      <w:pPr>
        <w:pStyle w:val="NormalWeb"/>
        <w:spacing w:beforeAutospacing="0" w:before="0" w:afterAutospacing="0" w:after="0"/>
        <w:jc w:val="both"/>
        <w:rPr>
          <w:i/>
          <w:i/>
          <w:color w:val="000000"/>
          <w:lang w:val="uk-UA"/>
        </w:rPr>
      </w:pPr>
      <w:r>
        <w:rPr>
          <w:i/>
          <w:color w:val="000000"/>
          <w:lang w:val="uk-UA"/>
        </w:rPr>
        <w:t xml:space="preserve">Михайлівський ліцей </w:t>
      </w:r>
    </w:p>
    <w:p>
      <w:pPr>
        <w:pStyle w:val="NormalWeb"/>
        <w:spacing w:beforeAutospacing="0" w:before="0" w:afterAutospacing="0" w:after="0"/>
        <w:jc w:val="both"/>
        <w:rPr>
          <w:i/>
          <w:i/>
          <w:lang w:val="uk-UA"/>
        </w:rPr>
      </w:pPr>
      <w:r>
        <w:rPr>
          <w:i/>
          <w:color w:val="000000"/>
          <w:lang w:val="uk-UA"/>
        </w:rPr>
        <w:t>Іванівської селищної ради</w:t>
      </w:r>
    </w:p>
    <w:p>
      <w:pPr>
        <w:pStyle w:val="NormalWeb"/>
        <w:spacing w:beforeAutospacing="0" w:before="0" w:afterAutospacing="0" w:after="0"/>
        <w:jc w:val="right"/>
        <w:rPr>
          <w:i/>
          <w:i/>
        </w:rPr>
      </w:pPr>
      <w:r>
        <w:rPr>
          <w:i/>
          <w:color w:val="000000"/>
        </w:rPr>
        <w:t>керівник-консультант:Шостак Г. С.,</w:t>
      </w:r>
    </w:p>
    <w:p>
      <w:pPr>
        <w:pStyle w:val="NormalWeb"/>
        <w:spacing w:beforeAutospacing="0" w:before="0" w:afterAutospacing="0" w:after="0"/>
        <w:jc w:val="right"/>
        <w:rPr>
          <w:i/>
          <w:i/>
        </w:rPr>
      </w:pPr>
      <w:r>
        <w:rPr>
          <w:i/>
          <w:color w:val="000000"/>
        </w:rPr>
        <w:t>викладач української мови та літератури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Web"/>
        <w:spacing w:beforeAutospacing="0" w:before="0" w:afterAutospacing="0" w:after="0"/>
        <w:ind w:firstLine="708"/>
        <w:jc w:val="center"/>
        <w:rPr>
          <w:i/>
          <w:i/>
        </w:rPr>
      </w:pPr>
      <w:r>
        <w:rPr>
          <w:b/>
          <w:bCs/>
          <w:i/>
          <w:color w:val="000000"/>
        </w:rPr>
        <w:t>ШЛЯХ ДО МИРУ</w:t>
      </w:r>
    </w:p>
    <w:p>
      <w:pPr>
        <w:pStyle w:val="NormalWeb"/>
        <w:spacing w:beforeAutospacing="0" w:before="0" w:afterAutospacing="0" w:after="0"/>
        <w:ind w:firstLine="708"/>
        <w:jc w:val="both"/>
        <w:rPr>
          <w:i/>
          <w:i/>
        </w:rPr>
      </w:pPr>
      <w:r>
        <w:rPr>
          <w:i/>
          <w:color w:val="000000"/>
        </w:rPr>
        <w:t xml:space="preserve">Я навіть уявити не могла, що у ХХІ столітті може чиясь ненависна рука піднятися на моє мирне дитинство. Це сьогодні, коли ми маємо свою незалежність, свою рідну мову, вільну державу. Такий довгий і нелегкий шлях довелось подолати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Забороняється використовувати матеріали мережі Інтернет та з інших джерел.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Одеський обласний гуманітарний центр позашкільної освіти та виховання  залишає за собою право використовувати надіслані на обласний Конкурс на поширення в мережі Інтернет.</w:t>
      </w:r>
    </w:p>
    <w:p>
      <w:pPr>
        <w:pStyle w:val="Normal"/>
        <w:overflowPunct w:val="true"/>
        <w:ind w:left="705" w:hang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</w:t>
      </w:r>
      <w:r>
        <w:rPr>
          <w:b/>
          <w:i/>
          <w:sz w:val="28"/>
          <w:szCs w:val="28"/>
        </w:rPr>
        <w:tab/>
        <w:t>Критерії оцінювання:</w:t>
      </w:r>
    </w:p>
    <w:tbl>
      <w:tblPr>
        <w:tblW w:w="9571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662"/>
        <w:gridCol w:w="7564"/>
        <w:gridCol w:w="1345"/>
      </w:tblGrid>
      <w:tr>
        <w:trPr/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both"/>
              <w:rPr>
                <w:rFonts w:ascii="Times New Roman" w:hAnsi="Times New Roman" w:eastAsia="Times New Roman" w:cs="Times New Roman"/>
                <w:i/>
                <w:i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Відповідність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обʼєму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(при перевищенні обʼєму - пропорційне зменшення балів)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до 5 б.</w:t>
            </w:r>
          </w:p>
        </w:tc>
      </w:tr>
      <w:tr>
        <w:trPr/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Стиль есе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(використання мовно-стильових засобів):</w:t>
            </w:r>
          </w:p>
          <w:p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афористичність;</w:t>
            </w:r>
          </w:p>
          <w:p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образність;</w:t>
            </w:r>
          </w:p>
          <w:p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парадоксальність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до 15 б.</w:t>
            </w:r>
          </w:p>
        </w:tc>
      </w:tr>
      <w:tr>
        <w:trPr/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ind w:firstLine="34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Засоби художньої виразності: </w:t>
            </w:r>
          </w:p>
          <w:p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символи;</w:t>
            </w:r>
          </w:p>
          <w:p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метафори;</w:t>
            </w:r>
          </w:p>
          <w:p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порівняння;</w:t>
            </w:r>
          </w:p>
          <w:p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алегоричні і притчові образи;</w:t>
            </w:r>
          </w:p>
          <w:p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чуттєво-емоційний ряд викладення думки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до 20 б.</w:t>
            </w:r>
          </w:p>
        </w:tc>
      </w:tr>
      <w:tr>
        <w:trPr/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ind w:firstLine="36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Вступ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(особистий погляд)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до 15 б.</w:t>
            </w:r>
          </w:p>
        </w:tc>
      </w:tr>
      <w:tr>
        <w:trPr/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ind w:firstLine="36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Схема есе:</w:t>
            </w:r>
          </w:p>
          <w:p>
            <w:pPr>
              <w:pStyle w:val="NoSpacing"/>
              <w:ind w:firstLine="36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- постановка питання або проблеми (тобто визначити предмет викладу);</w:t>
            </w:r>
          </w:p>
          <w:p>
            <w:pPr>
              <w:pStyle w:val="NoSpacing"/>
              <w:ind w:firstLine="36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- назва причин, що спонукали звернутися до цієї проблеми (недоліки, суспільні проблеми, досвід, особиста зацікавленість тощо);</w:t>
            </w:r>
          </w:p>
          <w:p>
            <w:pPr>
              <w:pStyle w:val="NoSpacing"/>
              <w:ind w:firstLine="36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-  теза-аргумент, ілюстрація проблеми (основні положення, підтверджені фактами, аргументами, власним або іншим досвідом);</w:t>
            </w:r>
          </w:p>
          <w:p>
            <w:pPr>
              <w:pStyle w:val="NoSpacing"/>
              <w:ind w:firstLine="36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-  я – позиція (власне місце у викладеному);</w:t>
            </w:r>
          </w:p>
          <w:p>
            <w:pPr>
              <w:pStyle w:val="NoSpacing"/>
              <w:ind w:firstLine="34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-  висновки (вирішення проблеми, позиції, рекомендації, викладені принципи, шляхи вирішення, практична значущість тощо);</w:t>
            </w:r>
          </w:p>
          <w:p>
            <w:pPr>
              <w:pStyle w:val="NoSpacing"/>
              <w:ind w:firstLine="34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- звернення до читача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до 50 б.</w:t>
            </w:r>
          </w:p>
        </w:tc>
      </w:tr>
      <w:tr>
        <w:trPr/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Логічність (дотримання хронологічної послідовності та причинно-наслідкових звʼязків):</w:t>
            </w:r>
          </w:p>
          <w:p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послідовність подій;</w:t>
            </w:r>
          </w:p>
          <w:p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оповідання;</w:t>
            </w:r>
          </w:p>
          <w:p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опис;</w:t>
            </w:r>
          </w:p>
          <w:p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порівняння;</w:t>
            </w:r>
          </w:p>
          <w:p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фінальні компоненти   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до 25 б.</w:t>
            </w:r>
          </w:p>
        </w:tc>
      </w:tr>
      <w:tr>
        <w:trPr/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Оригінальність, цікавість, якість та ефектність твору, наявність власної думки, відповідність змісту до заявленої теми (назви есе)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до 30 б.</w:t>
            </w:r>
          </w:p>
        </w:tc>
      </w:tr>
      <w:tr>
        <w:trPr/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Охайність, грамотність, правильність синтаксичних конструкцій, авторське використання великої букви та розділових знаків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до 20 б.</w:t>
            </w:r>
          </w:p>
        </w:tc>
      </w:tr>
      <w:tr>
        <w:trPr/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both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Максимальна сума балів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до 180 б.</w:t>
            </w:r>
          </w:p>
        </w:tc>
      </w:tr>
    </w:tbl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Підведення підсумків та нагородження</w:t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рішенням експертної комісії (журі) о</w:t>
      </w:r>
      <w:r>
        <w:rPr>
          <w:rFonts w:cs="Times New Roman" w:ascii="Times New Roman" w:hAnsi="Times New Roman"/>
          <w:sz w:val="28"/>
          <w:szCs w:val="28"/>
        </w:rPr>
        <w:t xml:space="preserve">бласного конкурсу на написання есе «Забули б люди назавжди всі війни, але героїв не забути нам!», до Дня Героїв Небесної Сотні </w:t>
      </w:r>
      <w:r>
        <w:rPr>
          <w:rFonts w:ascii="Times New Roman" w:hAnsi="Times New Roman"/>
          <w:sz w:val="28"/>
          <w:szCs w:val="28"/>
        </w:rPr>
        <w:t>визначаються переможці у кожній віковій групі окремо.</w:t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Переможці о</w:t>
      </w:r>
      <w:r>
        <w:rPr>
          <w:rFonts w:cs="Times New Roman" w:ascii="Times New Roman" w:hAnsi="Times New Roman"/>
          <w:sz w:val="28"/>
          <w:szCs w:val="28"/>
        </w:rPr>
        <w:t>бласного конкурсу на написання есе «Забули б люди назавжди всі війни, але героїв не забути нам!», до Дня Героїв Небесної Сотні</w:t>
      </w:r>
      <w:r>
        <w:rPr>
          <w:rFonts w:ascii="Times New Roman" w:hAnsi="Times New Roman"/>
          <w:sz w:val="28"/>
          <w:szCs w:val="28"/>
        </w:rPr>
        <w:t xml:space="preserve"> нагороджуються Дипломами Одеського обласного гуманітарного центру позашкільної освіти та виховання. Учасники – грамотами.</w:t>
      </w:r>
    </w:p>
    <w:p>
      <w:pPr>
        <w:pStyle w:val="Normal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jc w:val="center"/>
        <w:rPr>
          <w:rFonts w:eastAsia="Calibri"/>
          <w:b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6. Фінансування.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Фінансування  обласного конкурсу на написання есе «Забули б люди назавжди всі війни, але героїв не забути нам!», до Дня Героїв Небесної Сотні</w:t>
      </w:r>
      <w:r>
        <w:rPr>
          <w:i/>
          <w:sz w:val="28"/>
          <w:szCs w:val="28"/>
        </w:rPr>
        <w:t xml:space="preserve">  </w:t>
      </w:r>
      <w:r>
        <w:rPr>
          <w:sz w:val="28"/>
          <w:szCs w:val="28"/>
        </w:rPr>
        <w:t>проводиться за рахунок коштів, не заборонених чинним законодавством України.</w:t>
      </w:r>
    </w:p>
    <w:p>
      <w:pPr>
        <w:pStyle w:val="Normal"/>
        <w:keepNext w:val="true"/>
        <w:tabs>
          <w:tab w:val="left" w:pos="0" w:leader="none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keepNext w:val="true"/>
        <w:tabs>
          <w:tab w:val="left" w:pos="0" w:leader="none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keepNext w:val="true"/>
        <w:tabs>
          <w:tab w:val="left" w:pos="0" w:leader="none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Заступник директора з </w:t>
      </w:r>
    </w:p>
    <w:p>
      <w:pPr>
        <w:pStyle w:val="Normal"/>
        <w:keepNext w:val="true"/>
        <w:tabs>
          <w:tab w:val="left" w:pos="0" w:leader="none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навчально-виховної роботи</w:t>
      </w:r>
    </w:p>
    <w:p>
      <w:pPr>
        <w:pStyle w:val="Normal"/>
        <w:keepNext w:val="true"/>
        <w:tabs>
          <w:tab w:val="left" w:pos="8931" w:leader="none"/>
        </w:tabs>
        <w:jc w:val="both"/>
        <w:rPr/>
      </w:pPr>
      <w:r>
        <w:rPr>
          <w:rFonts w:eastAsia="Calibri"/>
          <w:sz w:val="28"/>
          <w:szCs w:val="28"/>
        </w:rPr>
        <w:t xml:space="preserve">туристсько-краєзнавчого підрозділу                        Ольга ПРОДАНОВА 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  <w:font w:name="Times New Roman">
    <w:charset w:val="01"/>
    <w:family w:val="auto"/>
    <w:pitch w:val="variable"/>
  </w:font>
  <w:font w:name="Courier New">
    <w:charset w:val="01"/>
    <w:family w:val="auto"/>
    <w:pitch w:val="fixed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numFmt w:val="bullet"/>
      <w:lvlText w:val="-"/>
      <w:lvlJc w:val="left"/>
      <w:pPr>
        <w:ind w:left="1065" w:hanging="360"/>
      </w:pPr>
      <w:rPr>
        <w:rFonts w:ascii="Times New Roman" w:hAnsi="Times New Roman" w:cs="Times New Roman" w:hint="default"/>
        <w:sz w:val="28"/>
        <w:rFonts w:cs="Times New Roman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2">
    <w:lvl w:ilvl="0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c332b"/>
    <w:pPr>
      <w:widowControl/>
      <w:bidi w:val="0"/>
      <w:spacing w:lineRule="auto" w:line="240" w:before="0" w:after="0"/>
      <w:jc w:val="left"/>
    </w:pPr>
    <w:rPr>
      <w:rFonts w:eastAsia="Times New Roman" w:cs="Times New Roman" w:ascii="Times New Roman" w:hAnsi="Times New Roman"/>
      <w:color w:val="auto"/>
      <w:kern w:val="0"/>
      <w:sz w:val="24"/>
      <w:szCs w:val="24"/>
      <w:lang w:val="uk-UA" w:eastAsia="ru-RU" w:bidi="ar-SA"/>
    </w:rPr>
  </w:style>
  <w:style w:type="paragraph" w:styleId="1">
    <w:name w:val="Heading 1"/>
    <w:basedOn w:val="Normal"/>
    <w:link w:val="10"/>
    <w:qFormat/>
    <w:rsid w:val="00346d94"/>
    <w:pPr>
      <w:keepNext w:val="true"/>
      <w:jc w:val="center"/>
      <w:outlineLvl w:val="0"/>
    </w:pPr>
    <w:rPr>
      <w:sz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346d94"/>
    <w:rPr>
      <w:rFonts w:eastAsia="Times New Roman" w:cs="Times New Roman"/>
      <w:sz w:val="32"/>
      <w:szCs w:val="24"/>
      <w:lang w:val="uk-UA" w:eastAsia="ru-RU"/>
    </w:rPr>
  </w:style>
  <w:style w:type="character" w:styleId="Style13">
    <w:name w:val="Гіперпосилання"/>
    <w:basedOn w:val="DefaultParagraphFont"/>
    <w:uiPriority w:val="99"/>
    <w:unhideWhenUsed/>
    <w:rsid w:val="008c332b"/>
    <w:rPr>
      <w:color w:val="0000FF" w:themeColor="hyperlink"/>
      <w:u w:val="single"/>
    </w:rPr>
  </w:style>
  <w:style w:type="character" w:styleId="ListLabel1">
    <w:name w:val="ListLabel 1"/>
    <w:qFormat/>
    <w:rPr>
      <w:rFonts w:ascii="Times New Roman" w:hAnsi="Times New Roman" w:eastAsia="" w:cs="Times New Roman"/>
      <w:sz w:val="28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ascii="Times New Roman" w:hAnsi="Times New Roman" w:eastAsia="Times New Roman" w:cs="Times New Roman"/>
      <w:sz w:val="28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sz w:val="28"/>
      <w:szCs w:val="28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uiPriority w:val="1"/>
    <w:qFormat/>
    <w:rsid w:val="008c332b"/>
    <w:pPr>
      <w:widowControl/>
      <w:bidi w:val="0"/>
      <w:spacing w:lineRule="auto" w:line="240" w:before="0" w:after="0"/>
      <w:jc w:val="left"/>
    </w:pPr>
    <w:rPr>
      <w:rFonts w:ascii="Calibri" w:hAnsi="Calibri" w:eastAsia="" w:asciiTheme="minorHAnsi" w:eastAsiaTheme="minorEastAsia" w:hAnsiTheme="minorHAnsi" w:cs=""/>
      <w:color w:val="auto"/>
      <w:kern w:val="0"/>
      <w:sz w:val="22"/>
      <w:szCs w:val="22"/>
      <w:lang w:val="uk-UA" w:eastAsia="uk-UA" w:bidi="ar-SA"/>
    </w:rPr>
  </w:style>
  <w:style w:type="paragraph" w:styleId="NormalWeb">
    <w:name w:val="Normal (Web)"/>
    <w:basedOn w:val="Normal"/>
    <w:uiPriority w:val="99"/>
    <w:semiHidden/>
    <w:unhideWhenUsed/>
    <w:qFormat/>
    <w:rsid w:val="008c332b"/>
    <w:pPr>
      <w:spacing w:beforeAutospacing="1" w:afterAutospacing="1"/>
    </w:pPr>
    <w:rPr>
      <w:lang w:val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8c332b"/>
    <w:pPr>
      <w:spacing w:after="0" w:line="240" w:lineRule="auto"/>
    </w:pPr>
    <w:rPr>
      <w:rFonts w:asciiTheme="minorHAnsi" w:hAnsiTheme="minorHAnsi" w:eastAsiaTheme="minorEastAsia"/>
      <w:lang w:val="uk-UA" w:eastAsia="uk-UA"/>
      <w:sz w:val="22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forms.gle/FZVsCpEyYQ4LFv9G7" TargetMode="External"/><Relationship Id="rId3" Type="http://schemas.openxmlformats.org/officeDocument/2006/relationships/hyperlink" Target="https://forms.gle/o6r3h1b6UoEHVih96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LibreOffice/6.0.7.3$Linux_X86_64 LibreOffice_project/00m0$Build-3</Application>
  <Pages>5</Pages>
  <Words>922</Words>
  <Characters>6015</Characters>
  <CharactersWithSpaces>7080</CharactersWithSpaces>
  <Paragraphs>124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2023-02-07T09:14:00Z</dcterms:created>
  <dc:creator>POV</dc:creator>
  <dc:description/>
  <dc:language>uk-UA</dc:language>
  <cp:lastModifiedBy>POV</cp:lastModifiedBy>
  <dcterms:modified xsi:type="dcterms:W3CDTF">2023-02-07T09:15:00Z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